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30" w:rsidRDefault="00042530" w:rsidP="00042530">
      <w:pPr>
        <w:pStyle w:val="Title"/>
        <w:rPr>
          <w:i/>
        </w:rPr>
      </w:pPr>
      <w:r>
        <w:rPr>
          <w:i/>
        </w:rPr>
        <w:t xml:space="preserve">                  MINUTES OF CANORA TOWN COUNCIL MEETING</w:t>
      </w:r>
    </w:p>
    <w:p w:rsidR="00042530" w:rsidRDefault="00851676" w:rsidP="00042530">
      <w:pPr>
        <w:pStyle w:val="Title"/>
        <w:rPr>
          <w:i/>
        </w:rPr>
      </w:pPr>
      <w:r>
        <w:rPr>
          <w:i/>
        </w:rPr>
        <w:t>February 1</w:t>
      </w:r>
      <w:r w:rsidR="00181BF6">
        <w:rPr>
          <w:i/>
        </w:rPr>
        <w:t>0</w:t>
      </w:r>
      <w:r w:rsidR="00042530">
        <w:rPr>
          <w:i/>
        </w:rPr>
        <w:t>, 201</w:t>
      </w:r>
      <w:r w:rsidR="008873D0">
        <w:rPr>
          <w:i/>
        </w:rPr>
        <w:t>5</w:t>
      </w:r>
    </w:p>
    <w:tbl>
      <w:tblPr>
        <w:tblW w:w="0" w:type="auto"/>
        <w:tblInd w:w="1569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ayout w:type="fixed"/>
        <w:tblLook w:val="0000"/>
      </w:tblPr>
      <w:tblGrid>
        <w:gridCol w:w="8344"/>
      </w:tblGrid>
      <w:tr w:rsidR="00042530" w:rsidTr="004D4177">
        <w:trPr>
          <w:trHeight w:val="106"/>
        </w:trPr>
        <w:tc>
          <w:tcPr>
            <w:tcW w:w="8344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42530" w:rsidRDefault="00042530" w:rsidP="004D4177"/>
        </w:tc>
      </w:tr>
    </w:tbl>
    <w:p w:rsidR="00042530" w:rsidRDefault="00042530" w:rsidP="00042530">
      <w:pPr>
        <w:ind w:left="1440"/>
      </w:pPr>
      <w:r>
        <w:t>A regular meeting of Canora Town Council was held on Tuesday,</w:t>
      </w:r>
      <w:r w:rsidR="00FB0E95">
        <w:t xml:space="preserve"> </w:t>
      </w:r>
      <w:r w:rsidR="00851676">
        <w:t>February 10</w:t>
      </w:r>
      <w:r>
        <w:t>, 20</w:t>
      </w:r>
      <w:r w:rsidR="00F04296">
        <w:t>1</w:t>
      </w:r>
      <w:r w:rsidR="008873D0">
        <w:t>5</w:t>
      </w:r>
      <w:r>
        <w:t xml:space="preserve"> at the Canora Town Co</w:t>
      </w:r>
      <w:r w:rsidR="00E90830">
        <w:t xml:space="preserve">uncil Chambers. In attendance were </w:t>
      </w:r>
      <w:r w:rsidR="00851676">
        <w:t>C</w:t>
      </w:r>
      <w:r w:rsidR="002A41A7">
        <w:t>ouncillors</w:t>
      </w:r>
      <w:r w:rsidR="00257896">
        <w:t xml:space="preserve"> </w:t>
      </w:r>
      <w:r w:rsidR="00851676">
        <w:t xml:space="preserve">Cory O’Dell, Matthew Nehaj, </w:t>
      </w:r>
      <w:r w:rsidR="00181BF6">
        <w:t>Brad Gabora,</w:t>
      </w:r>
      <w:r w:rsidR="00851676">
        <w:t xml:space="preserve"> Randy Sigurdson,</w:t>
      </w:r>
      <w:r w:rsidR="00181BF6">
        <w:t xml:space="preserve"> </w:t>
      </w:r>
      <w:r w:rsidR="008C1260">
        <w:t>James Trofimenkoff</w:t>
      </w:r>
      <w:r w:rsidR="007938FB">
        <w:t xml:space="preserve"> </w:t>
      </w:r>
      <w:r w:rsidR="000831AA">
        <w:t xml:space="preserve">and </w:t>
      </w:r>
      <w:r w:rsidR="00C1326A">
        <w:t>Syl Hrynkiw</w:t>
      </w:r>
      <w:r w:rsidR="00127293">
        <w:t>.</w:t>
      </w:r>
      <w:r w:rsidR="00844CE3">
        <w:t xml:space="preserve"> </w:t>
      </w:r>
      <w:r>
        <w:t>Also in attendance w</w:t>
      </w:r>
      <w:r w:rsidR="00B65D81">
        <w:t>ere</w:t>
      </w:r>
      <w:r w:rsidR="00C621A5">
        <w:t xml:space="preserve"> </w:t>
      </w:r>
      <w:r w:rsidR="00267026">
        <w:t>Chief Administrative Officer Michael Mykytyshyn</w:t>
      </w:r>
      <w:r w:rsidR="00B65D81">
        <w:t xml:space="preserve"> and </w:t>
      </w:r>
      <w:r w:rsidR="00851676">
        <w:t>Community Development Officer Jo-Anne Sigurdson</w:t>
      </w:r>
      <w:r w:rsidR="008C1260">
        <w:t>.</w:t>
      </w:r>
      <w:r w:rsidR="00851676">
        <w:t xml:space="preserve"> Mayor Gina Rakochy was absent. Deputy Mayor Cory O’Dell called </w:t>
      </w:r>
      <w:r>
        <w:t>the meeting to order at 7</w:t>
      </w:r>
      <w:r w:rsidR="00851676">
        <w:t>:02</w:t>
      </w:r>
      <w:r w:rsidR="00267026">
        <w:t xml:space="preserve"> </w:t>
      </w:r>
      <w:r>
        <w:t>p.m.</w:t>
      </w:r>
    </w:p>
    <w:p w:rsidR="00042530" w:rsidRDefault="00042530" w:rsidP="00042530">
      <w:pPr>
        <w:ind w:left="1440"/>
      </w:pPr>
      <w:r>
        <w:tab/>
      </w:r>
    </w:p>
    <w:p w:rsidR="00042530" w:rsidRDefault="00F921EB" w:rsidP="00042530">
      <w:pPr>
        <w:pStyle w:val="Heading3"/>
        <w:rPr>
          <w:b w:val="0"/>
          <w:i w:val="0"/>
          <w:u w:val="none"/>
        </w:rPr>
      </w:pPr>
      <w:r>
        <w:rPr>
          <w:b w:val="0"/>
          <w:i w:val="0"/>
          <w:u w:val="none"/>
        </w:rPr>
        <w:t>#15-</w:t>
      </w:r>
      <w:r w:rsidR="00C472C8">
        <w:rPr>
          <w:b w:val="0"/>
          <w:i w:val="0"/>
          <w:u w:val="none"/>
        </w:rPr>
        <w:t>24</w:t>
      </w:r>
      <w:r w:rsidR="00042530">
        <w:rPr>
          <w:b w:val="0"/>
          <w:i w:val="0"/>
          <w:u w:val="none"/>
        </w:rPr>
        <w:tab/>
      </w:r>
      <w:r w:rsidR="00042530">
        <w:t>ADOPT AGENDA</w:t>
      </w:r>
    </w:p>
    <w:p w:rsidR="00042530" w:rsidRDefault="00C472C8" w:rsidP="00042530">
      <w:r>
        <w:t>Sigurdson</w:t>
      </w:r>
      <w:r w:rsidR="004A603D">
        <w:tab/>
      </w:r>
      <w:r w:rsidR="0085645A">
        <w:t>T</w:t>
      </w:r>
      <w:r w:rsidR="00042530">
        <w:t xml:space="preserve">hat the agenda be adopted as </w:t>
      </w:r>
      <w:r w:rsidR="005F50FD">
        <w:t>follows</w:t>
      </w:r>
      <w:r w:rsidR="00042530">
        <w:t>:</w:t>
      </w:r>
    </w:p>
    <w:p w:rsidR="00042530" w:rsidRDefault="00C472C8" w:rsidP="00042530">
      <w:r>
        <w:t>Trofimenkoff</w:t>
      </w:r>
    </w:p>
    <w:p w:rsidR="000831AA" w:rsidRDefault="000831AA" w:rsidP="000831AA">
      <w:pPr>
        <w:numPr>
          <w:ilvl w:val="0"/>
          <w:numId w:val="1"/>
        </w:numPr>
        <w:rPr>
          <w:b/>
          <w:i/>
        </w:rPr>
      </w:pPr>
      <w:r>
        <w:rPr>
          <w:b/>
          <w:i/>
          <w:u w:val="single"/>
        </w:rPr>
        <w:t>CALL MEETING TO ORDER</w:t>
      </w:r>
    </w:p>
    <w:p w:rsidR="000831AA" w:rsidRDefault="000831AA" w:rsidP="000831AA">
      <w:pPr>
        <w:ind w:left="1440"/>
        <w:rPr>
          <w:b/>
          <w:i/>
        </w:rPr>
      </w:pPr>
    </w:p>
    <w:p w:rsidR="000831AA" w:rsidRDefault="000831AA" w:rsidP="000831AA">
      <w:pPr>
        <w:numPr>
          <w:ilvl w:val="0"/>
          <w:numId w:val="1"/>
        </w:numPr>
        <w:rPr>
          <w:b/>
          <w:i/>
        </w:rPr>
      </w:pPr>
      <w:r>
        <w:rPr>
          <w:b/>
          <w:i/>
          <w:u w:val="single"/>
        </w:rPr>
        <w:t>ADOPTION OF THE AGENDA</w:t>
      </w:r>
    </w:p>
    <w:p w:rsidR="000831AA" w:rsidRDefault="000831AA" w:rsidP="000831AA">
      <w:pPr>
        <w:rPr>
          <w:b/>
        </w:rPr>
      </w:pPr>
      <w:r>
        <w:rPr>
          <w:b/>
        </w:rPr>
        <w:t xml:space="preserve"> </w:t>
      </w:r>
    </w:p>
    <w:p w:rsidR="000831AA" w:rsidRDefault="000831AA" w:rsidP="000831AA">
      <w:pPr>
        <w:numPr>
          <w:ilvl w:val="0"/>
          <w:numId w:val="1"/>
        </w:numPr>
        <w:rPr>
          <w:b/>
          <w:i/>
        </w:rPr>
      </w:pPr>
      <w:r>
        <w:rPr>
          <w:b/>
          <w:i/>
          <w:u w:val="single"/>
        </w:rPr>
        <w:t>APPROVAL OF COUNCIL MINUTES</w:t>
      </w:r>
    </w:p>
    <w:p w:rsidR="000831AA" w:rsidRDefault="004A603D" w:rsidP="000831AA">
      <w:pPr>
        <w:numPr>
          <w:ilvl w:val="1"/>
          <w:numId w:val="1"/>
        </w:numPr>
      </w:pPr>
      <w:r>
        <w:t xml:space="preserve">January </w:t>
      </w:r>
      <w:r w:rsidR="00C472C8">
        <w:t>20</w:t>
      </w:r>
      <w:r w:rsidR="007C2317">
        <w:t>,</w:t>
      </w:r>
      <w:r w:rsidR="00196E69">
        <w:t xml:space="preserve"> </w:t>
      </w:r>
      <w:r w:rsidR="000831AA" w:rsidRPr="006A4D29">
        <w:t>201</w:t>
      </w:r>
      <w:r>
        <w:t>5</w:t>
      </w:r>
      <w:r w:rsidR="000831AA" w:rsidRPr="006A4D29">
        <w:t xml:space="preserve"> regular meeting</w:t>
      </w:r>
    </w:p>
    <w:p w:rsidR="000831AA" w:rsidRDefault="000831AA" w:rsidP="000831AA"/>
    <w:p w:rsidR="000831AA" w:rsidRDefault="000831AA" w:rsidP="000831AA">
      <w:pPr>
        <w:numPr>
          <w:ilvl w:val="0"/>
          <w:numId w:val="1"/>
        </w:numPr>
        <w:rPr>
          <w:i/>
        </w:rPr>
      </w:pPr>
      <w:r>
        <w:rPr>
          <w:b/>
          <w:i/>
          <w:u w:val="single"/>
        </w:rPr>
        <w:t>BUSINESS ARISING OUT OF THE MINUTES</w:t>
      </w:r>
    </w:p>
    <w:p w:rsidR="000831AA" w:rsidRDefault="000831AA" w:rsidP="000831AA">
      <w:pPr>
        <w:ind w:left="1440"/>
        <w:rPr>
          <w:i/>
        </w:rPr>
      </w:pPr>
    </w:p>
    <w:p w:rsidR="000831AA" w:rsidRDefault="000831AA" w:rsidP="000831AA">
      <w:pPr>
        <w:numPr>
          <w:ilvl w:val="0"/>
          <w:numId w:val="1"/>
        </w:numPr>
      </w:pPr>
      <w:r>
        <w:rPr>
          <w:b/>
          <w:i/>
          <w:u w:val="single"/>
        </w:rPr>
        <w:t>DELEGATIONS</w:t>
      </w:r>
    </w:p>
    <w:p w:rsidR="00DF2E22" w:rsidRDefault="00C629DC" w:rsidP="00C629DC">
      <w:pPr>
        <w:pStyle w:val="ListParagraph"/>
        <w:numPr>
          <w:ilvl w:val="1"/>
          <w:numId w:val="1"/>
        </w:numPr>
      </w:pPr>
      <w:r>
        <w:t>Canora RCMP</w:t>
      </w:r>
    </w:p>
    <w:p w:rsidR="00C629DC" w:rsidRPr="00D9327C" w:rsidRDefault="00C629DC" w:rsidP="000831AA">
      <w:pPr>
        <w:pStyle w:val="ListParagraph"/>
        <w:ind w:left="2376"/>
      </w:pPr>
    </w:p>
    <w:p w:rsidR="000831AA" w:rsidRDefault="000831AA" w:rsidP="000831AA">
      <w:pPr>
        <w:numPr>
          <w:ilvl w:val="0"/>
          <w:numId w:val="1"/>
        </w:numPr>
      </w:pPr>
      <w:r>
        <w:rPr>
          <w:b/>
          <w:i/>
          <w:u w:val="single"/>
        </w:rPr>
        <w:t>DEPARTMENT HEAD ISSUES</w:t>
      </w:r>
    </w:p>
    <w:p w:rsidR="000831AA" w:rsidRPr="006B4F13" w:rsidRDefault="000831AA" w:rsidP="000831AA">
      <w:pPr>
        <w:numPr>
          <w:ilvl w:val="1"/>
          <w:numId w:val="1"/>
        </w:numPr>
      </w:pPr>
      <w:r w:rsidRPr="006B4F13">
        <w:t>Leisure services report</w:t>
      </w:r>
    </w:p>
    <w:p w:rsidR="000831AA" w:rsidRPr="00A61254" w:rsidRDefault="000831AA" w:rsidP="000831AA">
      <w:pPr>
        <w:numPr>
          <w:ilvl w:val="1"/>
          <w:numId w:val="1"/>
        </w:numPr>
      </w:pPr>
      <w:r w:rsidRPr="00A61254">
        <w:t>Community development report</w:t>
      </w:r>
    </w:p>
    <w:p w:rsidR="000831AA" w:rsidRDefault="000831AA" w:rsidP="000831AA">
      <w:pPr>
        <w:numPr>
          <w:ilvl w:val="1"/>
          <w:numId w:val="1"/>
        </w:numPr>
      </w:pPr>
      <w:r w:rsidRPr="007018E8">
        <w:t xml:space="preserve">Chief </w:t>
      </w:r>
      <w:r>
        <w:t>a</w:t>
      </w:r>
      <w:r w:rsidRPr="007018E8">
        <w:t xml:space="preserve">dministrative </w:t>
      </w:r>
      <w:r>
        <w:t>o</w:t>
      </w:r>
      <w:r w:rsidRPr="007018E8">
        <w:t>fficer’s report</w:t>
      </w:r>
    </w:p>
    <w:p w:rsidR="000831AA" w:rsidRDefault="000831AA" w:rsidP="000831AA">
      <w:pPr>
        <w:ind w:left="2016"/>
      </w:pPr>
    </w:p>
    <w:p w:rsidR="000831AA" w:rsidRDefault="000831AA" w:rsidP="000831AA">
      <w:pPr>
        <w:numPr>
          <w:ilvl w:val="0"/>
          <w:numId w:val="1"/>
        </w:numPr>
      </w:pPr>
      <w:r>
        <w:rPr>
          <w:b/>
          <w:i/>
          <w:u w:val="single"/>
        </w:rPr>
        <w:t xml:space="preserve">UNFINISHED BUSINESS </w:t>
      </w:r>
    </w:p>
    <w:p w:rsidR="000831AA" w:rsidRDefault="000831AA" w:rsidP="000831AA">
      <w:pPr>
        <w:ind w:left="2016"/>
      </w:pPr>
    </w:p>
    <w:p w:rsidR="000831AA" w:rsidRDefault="000831AA" w:rsidP="000831AA">
      <w:pPr>
        <w:numPr>
          <w:ilvl w:val="0"/>
          <w:numId w:val="1"/>
        </w:numPr>
      </w:pPr>
      <w:r>
        <w:rPr>
          <w:b/>
          <w:i/>
          <w:u w:val="single"/>
        </w:rPr>
        <w:t>NEW BUSINESS</w:t>
      </w:r>
    </w:p>
    <w:p w:rsidR="00C629DC" w:rsidRDefault="00C629DC" w:rsidP="00C629DC">
      <w:pPr>
        <w:numPr>
          <w:ilvl w:val="1"/>
          <w:numId w:val="1"/>
        </w:numPr>
      </w:pPr>
      <w:r>
        <w:t>Council code of conduct</w:t>
      </w:r>
    </w:p>
    <w:p w:rsidR="00C629DC" w:rsidRDefault="00C629DC" w:rsidP="00C629DC">
      <w:pPr>
        <w:numPr>
          <w:ilvl w:val="1"/>
          <w:numId w:val="1"/>
        </w:numPr>
      </w:pPr>
      <w:r>
        <w:t>Landfill contractor</w:t>
      </w:r>
    </w:p>
    <w:p w:rsidR="00C629DC" w:rsidRDefault="00C629DC" w:rsidP="00C629DC">
      <w:pPr>
        <w:numPr>
          <w:ilvl w:val="1"/>
          <w:numId w:val="1"/>
        </w:numPr>
      </w:pPr>
      <w:r>
        <w:t>2015 Paving project</w:t>
      </w:r>
    </w:p>
    <w:p w:rsidR="00C629DC" w:rsidRDefault="00C629DC" w:rsidP="00C629DC">
      <w:pPr>
        <w:numPr>
          <w:ilvl w:val="1"/>
          <w:numId w:val="1"/>
        </w:numPr>
      </w:pPr>
      <w:r>
        <w:t>Fixed assessment agreement</w:t>
      </w:r>
    </w:p>
    <w:p w:rsidR="007C2317" w:rsidRDefault="00C629DC" w:rsidP="00C629DC">
      <w:pPr>
        <w:numPr>
          <w:ilvl w:val="1"/>
          <w:numId w:val="1"/>
        </w:numPr>
      </w:pPr>
      <w:r>
        <w:t>Insurance claim</w:t>
      </w:r>
    </w:p>
    <w:p w:rsidR="000831AA" w:rsidRPr="00CE6A3F" w:rsidRDefault="000831AA" w:rsidP="000831AA">
      <w:pPr>
        <w:ind w:left="1944"/>
        <w:rPr>
          <w:bCs/>
          <w:iCs/>
        </w:rPr>
      </w:pPr>
    </w:p>
    <w:p w:rsidR="000831AA" w:rsidRPr="00815E58" w:rsidRDefault="000831AA" w:rsidP="000831AA">
      <w:pPr>
        <w:numPr>
          <w:ilvl w:val="0"/>
          <w:numId w:val="1"/>
        </w:numPr>
        <w:rPr>
          <w:bCs/>
          <w:iCs/>
        </w:rPr>
      </w:pPr>
      <w:r>
        <w:rPr>
          <w:b/>
          <w:i/>
          <w:u w:val="single"/>
        </w:rPr>
        <w:t>TAX ARREARS</w:t>
      </w:r>
    </w:p>
    <w:p w:rsidR="00942E90" w:rsidRDefault="00C629DC" w:rsidP="00C629DC">
      <w:pPr>
        <w:pStyle w:val="ListParagraph"/>
        <w:numPr>
          <w:ilvl w:val="1"/>
          <w:numId w:val="1"/>
        </w:numPr>
        <w:rPr>
          <w:bCs/>
          <w:iCs/>
        </w:rPr>
      </w:pPr>
      <w:r>
        <w:rPr>
          <w:bCs/>
          <w:iCs/>
        </w:rPr>
        <w:t>Tax enforcement update</w:t>
      </w:r>
    </w:p>
    <w:p w:rsidR="00C629DC" w:rsidRPr="00B52DB2" w:rsidRDefault="00C629DC" w:rsidP="000831AA">
      <w:pPr>
        <w:pStyle w:val="ListParagraph"/>
        <w:ind w:left="2376"/>
        <w:rPr>
          <w:bCs/>
          <w:iCs/>
        </w:rPr>
      </w:pPr>
    </w:p>
    <w:p w:rsidR="000831AA" w:rsidRDefault="000831AA" w:rsidP="000831AA">
      <w:pPr>
        <w:numPr>
          <w:ilvl w:val="0"/>
          <w:numId w:val="1"/>
        </w:numPr>
      </w:pPr>
      <w:r>
        <w:rPr>
          <w:b/>
          <w:i/>
          <w:u w:val="single"/>
        </w:rPr>
        <w:t>ACCOUNTS PAYABLE</w:t>
      </w:r>
    </w:p>
    <w:p w:rsidR="000831AA" w:rsidRDefault="000831AA" w:rsidP="000831AA">
      <w:pPr>
        <w:ind w:left="1440" w:firstLine="504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0831AA" w:rsidRDefault="000831AA" w:rsidP="000831AA">
      <w:pPr>
        <w:numPr>
          <w:ilvl w:val="0"/>
          <w:numId w:val="1"/>
        </w:numPr>
      </w:pPr>
      <w:r>
        <w:t xml:space="preserve"> </w:t>
      </w:r>
      <w:r>
        <w:rPr>
          <w:b/>
          <w:i/>
          <w:u w:val="single"/>
        </w:rPr>
        <w:t>BYLAWS</w:t>
      </w:r>
    </w:p>
    <w:p w:rsidR="00DF2E22" w:rsidRDefault="00D23C81" w:rsidP="00D23C81">
      <w:pPr>
        <w:pStyle w:val="ListParagraph"/>
        <w:numPr>
          <w:ilvl w:val="1"/>
          <w:numId w:val="1"/>
        </w:numPr>
      </w:pPr>
      <w:r>
        <w:t>Bylaw No. 15-01 – special assessment roll</w:t>
      </w:r>
    </w:p>
    <w:p w:rsidR="00D23C81" w:rsidRDefault="00D23C81" w:rsidP="000831AA">
      <w:pPr>
        <w:pStyle w:val="ListParagraph"/>
        <w:ind w:left="2376"/>
      </w:pPr>
    </w:p>
    <w:p w:rsidR="000831AA" w:rsidRDefault="000831AA" w:rsidP="000831AA">
      <w:pPr>
        <w:numPr>
          <w:ilvl w:val="0"/>
          <w:numId w:val="1"/>
        </w:numPr>
      </w:pPr>
      <w:r>
        <w:rPr>
          <w:b/>
          <w:i/>
          <w:u w:val="single"/>
        </w:rPr>
        <w:t>CORRESPONDENCE</w:t>
      </w:r>
    </w:p>
    <w:p w:rsidR="00C93597" w:rsidRDefault="00C93597" w:rsidP="00C93597">
      <w:pPr>
        <w:pStyle w:val="ListParagraph"/>
        <w:numPr>
          <w:ilvl w:val="1"/>
          <w:numId w:val="1"/>
        </w:numPr>
      </w:pPr>
      <w:r>
        <w:t>Edith Kotzer – Canora mall</w:t>
      </w:r>
    </w:p>
    <w:p w:rsidR="00C93597" w:rsidRDefault="00C93597" w:rsidP="00C93597">
      <w:pPr>
        <w:pStyle w:val="ListParagraph"/>
        <w:numPr>
          <w:ilvl w:val="1"/>
          <w:numId w:val="1"/>
        </w:numPr>
      </w:pPr>
      <w:r>
        <w:t>SAMA – notice of annual meeting</w:t>
      </w:r>
    </w:p>
    <w:p w:rsidR="00C93597" w:rsidRDefault="00C93597" w:rsidP="00C93597">
      <w:pPr>
        <w:pStyle w:val="ListParagraph"/>
        <w:numPr>
          <w:ilvl w:val="1"/>
          <w:numId w:val="1"/>
        </w:numPr>
      </w:pPr>
      <w:r>
        <w:t>Brad Wall – revenue sharing program</w:t>
      </w:r>
    </w:p>
    <w:p w:rsidR="00C93597" w:rsidRDefault="00C93597" w:rsidP="00C93597">
      <w:pPr>
        <w:pStyle w:val="ListParagraph"/>
        <w:numPr>
          <w:ilvl w:val="1"/>
          <w:numId w:val="1"/>
        </w:numPr>
      </w:pPr>
      <w:r>
        <w:t>Canora SWF – letter of intent</w:t>
      </w:r>
    </w:p>
    <w:p w:rsidR="00C93597" w:rsidRDefault="00C93597" w:rsidP="00C93597">
      <w:pPr>
        <w:pStyle w:val="ListParagraph"/>
        <w:numPr>
          <w:ilvl w:val="1"/>
          <w:numId w:val="1"/>
        </w:numPr>
      </w:pPr>
      <w:r>
        <w:t>PDAP – assessment report</w:t>
      </w:r>
    </w:p>
    <w:p w:rsidR="00C93597" w:rsidRDefault="00C93597" w:rsidP="00C93597">
      <w:pPr>
        <w:pStyle w:val="ListParagraph"/>
        <w:numPr>
          <w:ilvl w:val="1"/>
          <w:numId w:val="1"/>
        </w:numPr>
      </w:pPr>
      <w:r>
        <w:t>SUMA – MMRP delay</w:t>
      </w:r>
    </w:p>
    <w:p w:rsidR="005E694C" w:rsidRPr="0081231F" w:rsidRDefault="00C93597" w:rsidP="00C93597">
      <w:pPr>
        <w:pStyle w:val="ListParagraph"/>
        <w:numPr>
          <w:ilvl w:val="1"/>
          <w:numId w:val="1"/>
        </w:numPr>
      </w:pPr>
      <w:r>
        <w:t>NEATPC – January 19, 2015 minutes</w:t>
      </w:r>
    </w:p>
    <w:p w:rsidR="00FC5C2D" w:rsidRDefault="00FC5C2D" w:rsidP="000831AA">
      <w:pPr>
        <w:pStyle w:val="ListParagraph"/>
        <w:ind w:left="2376"/>
      </w:pPr>
    </w:p>
    <w:p w:rsidR="000831AA" w:rsidRPr="00A61254" w:rsidRDefault="000831AA" w:rsidP="000831AA">
      <w:pPr>
        <w:numPr>
          <w:ilvl w:val="0"/>
          <w:numId w:val="1"/>
        </w:numPr>
      </w:pPr>
      <w:r w:rsidRPr="00A61254">
        <w:rPr>
          <w:b/>
          <w:i/>
          <w:u w:val="single"/>
        </w:rPr>
        <w:lastRenderedPageBreak/>
        <w:t>REPORTS</w:t>
      </w:r>
    </w:p>
    <w:p w:rsidR="0081231F" w:rsidRPr="008201F1" w:rsidRDefault="0081231F" w:rsidP="0081231F">
      <w:pPr>
        <w:ind w:left="1944"/>
      </w:pPr>
    </w:p>
    <w:p w:rsidR="000831AA" w:rsidRPr="00FC5C2D" w:rsidRDefault="000831AA" w:rsidP="000831AA">
      <w:pPr>
        <w:numPr>
          <w:ilvl w:val="0"/>
          <w:numId w:val="1"/>
        </w:numPr>
        <w:rPr>
          <w:i/>
        </w:rPr>
      </w:pPr>
      <w:r>
        <w:rPr>
          <w:b/>
          <w:i/>
          <w:u w:val="single"/>
        </w:rPr>
        <w:t>ADJOURNMENT</w:t>
      </w:r>
    </w:p>
    <w:p w:rsidR="00FC5C2D" w:rsidRPr="00397B1E" w:rsidRDefault="00FC5C2D" w:rsidP="00FC5C2D">
      <w:pPr>
        <w:ind w:left="1944"/>
        <w:rPr>
          <w:i/>
        </w:rPr>
      </w:pPr>
    </w:p>
    <w:p w:rsidR="00042530" w:rsidRDefault="00114A53" w:rsidP="00042530">
      <w:pPr>
        <w:pStyle w:val="Heading5"/>
      </w:pPr>
      <w:r>
        <w:t>C</w:t>
      </w:r>
      <w:r w:rsidR="00042530">
        <w:t>arried</w:t>
      </w:r>
    </w:p>
    <w:p w:rsidR="00D94B44" w:rsidRDefault="00D94B44" w:rsidP="00042530">
      <w:pPr>
        <w:pStyle w:val="Heading3"/>
        <w:rPr>
          <w:b w:val="0"/>
          <w:i w:val="0"/>
          <w:u w:val="none"/>
        </w:rPr>
      </w:pPr>
    </w:p>
    <w:p w:rsidR="007746A8" w:rsidRDefault="007746A8" w:rsidP="00042530">
      <w:pPr>
        <w:pStyle w:val="Heading3"/>
        <w:rPr>
          <w:b w:val="0"/>
          <w:i w:val="0"/>
          <w:u w:val="none"/>
        </w:rPr>
      </w:pPr>
    </w:p>
    <w:p w:rsidR="00042530" w:rsidRPr="00DE2565" w:rsidRDefault="00F921EB" w:rsidP="00042530">
      <w:pPr>
        <w:pStyle w:val="Heading3"/>
        <w:rPr>
          <w:b w:val="0"/>
          <w:i w:val="0"/>
          <w:u w:val="none"/>
        </w:rPr>
      </w:pPr>
      <w:r>
        <w:rPr>
          <w:b w:val="0"/>
          <w:i w:val="0"/>
          <w:u w:val="none"/>
        </w:rPr>
        <w:t>#15-</w:t>
      </w:r>
      <w:r w:rsidR="004E1A4E">
        <w:rPr>
          <w:b w:val="0"/>
          <w:i w:val="0"/>
          <w:u w:val="none"/>
        </w:rPr>
        <w:t>25</w:t>
      </w:r>
      <w:r w:rsidR="0001592C">
        <w:rPr>
          <w:b w:val="0"/>
          <w:i w:val="0"/>
          <w:u w:val="none"/>
        </w:rPr>
        <w:tab/>
      </w:r>
      <w:r w:rsidR="00042530">
        <w:t>APPROVAL OF COUNCIL MINUTES</w:t>
      </w:r>
    </w:p>
    <w:p w:rsidR="00042530" w:rsidRDefault="00BA508E" w:rsidP="00042530">
      <w:r>
        <w:t>Hrynkiw</w:t>
      </w:r>
      <w:r w:rsidR="00914208">
        <w:tab/>
      </w:r>
      <w:r w:rsidR="00216431">
        <w:t>T</w:t>
      </w:r>
      <w:r w:rsidR="00042530">
        <w:t xml:space="preserve">hat the minutes of the </w:t>
      </w:r>
      <w:r>
        <w:t xml:space="preserve">January </w:t>
      </w:r>
      <w:r w:rsidR="004E1A4E">
        <w:t>20</w:t>
      </w:r>
      <w:r w:rsidR="003D75AA">
        <w:t xml:space="preserve">, </w:t>
      </w:r>
      <w:r w:rsidR="00042530">
        <w:t>20</w:t>
      </w:r>
      <w:r w:rsidR="00F04296">
        <w:t>1</w:t>
      </w:r>
      <w:r>
        <w:t xml:space="preserve">5 </w:t>
      </w:r>
      <w:r w:rsidR="00042530">
        <w:t xml:space="preserve">regular meeting </w:t>
      </w:r>
      <w:r w:rsidR="003D75AA">
        <w:t>be</w:t>
      </w:r>
      <w:r w:rsidR="00914208">
        <w:t xml:space="preserve"> </w:t>
      </w:r>
      <w:r w:rsidR="003D75AA">
        <w:t>approved</w:t>
      </w:r>
    </w:p>
    <w:p w:rsidR="00042530" w:rsidRDefault="004E1A4E" w:rsidP="00042530">
      <w:r>
        <w:t>Sigurdson</w:t>
      </w:r>
      <w:r w:rsidR="000733DE">
        <w:tab/>
      </w:r>
      <w:r w:rsidR="00591F76">
        <w:t xml:space="preserve">as </w:t>
      </w:r>
      <w:r w:rsidR="00EF71F0">
        <w:t>p</w:t>
      </w:r>
      <w:r w:rsidR="00042530">
        <w:t>resented.</w:t>
      </w:r>
    </w:p>
    <w:p w:rsidR="00A37B48" w:rsidRDefault="00042530" w:rsidP="00042530">
      <w:pPr>
        <w:ind w:left="720" w:firstLine="720"/>
        <w:jc w:val="right"/>
        <w:rPr>
          <w:i/>
        </w:rPr>
      </w:pPr>
      <w:r>
        <w:rPr>
          <w:i/>
        </w:rPr>
        <w:t>Carried</w:t>
      </w:r>
    </w:p>
    <w:p w:rsidR="00B71B56" w:rsidRDefault="00B71B56" w:rsidP="00007681">
      <w:pPr>
        <w:ind w:left="1440" w:hanging="1440"/>
      </w:pPr>
    </w:p>
    <w:p w:rsidR="00914208" w:rsidRPr="009F3913" w:rsidRDefault="009F3913" w:rsidP="00F007A6">
      <w:pPr>
        <w:ind w:left="1440" w:hanging="1440"/>
        <w:rPr>
          <w:b/>
          <w:i/>
          <w:u w:val="single"/>
        </w:rPr>
      </w:pPr>
      <w:r>
        <w:tab/>
      </w:r>
      <w:r w:rsidRPr="009F3913">
        <w:rPr>
          <w:b/>
          <w:i/>
          <w:u w:val="single"/>
        </w:rPr>
        <w:t>DELEGATION</w:t>
      </w:r>
    </w:p>
    <w:p w:rsidR="009F3913" w:rsidRDefault="009F3913" w:rsidP="00F007A6">
      <w:pPr>
        <w:ind w:left="1440" w:hanging="1440"/>
      </w:pPr>
      <w:r>
        <w:tab/>
        <w:t>Sgt. Mat Stringfellow and Cpl. Trevor Shea of the Canora RCMP met with council to discuss policing issues.</w:t>
      </w:r>
    </w:p>
    <w:p w:rsidR="009F3913" w:rsidRDefault="009F3913" w:rsidP="00F007A6">
      <w:pPr>
        <w:ind w:left="1440" w:hanging="1440"/>
      </w:pPr>
    </w:p>
    <w:p w:rsidR="009F3913" w:rsidRDefault="009F3913" w:rsidP="00F007A6">
      <w:pPr>
        <w:ind w:left="1440" w:hanging="1440"/>
      </w:pPr>
      <w:r>
        <w:tab/>
        <w:t>Community Development Officer Jo-Anne Sigurdson left the meeting at 7:32 p.m.</w:t>
      </w:r>
    </w:p>
    <w:p w:rsidR="004B2C9A" w:rsidRDefault="009F3913" w:rsidP="00F007A6">
      <w:pPr>
        <w:ind w:left="1440" w:hanging="1440"/>
      </w:pPr>
      <w:r>
        <w:tab/>
      </w:r>
      <w:r w:rsidR="004B2C9A">
        <w:tab/>
      </w:r>
    </w:p>
    <w:p w:rsidR="00FD1ACA" w:rsidRPr="00DE2565" w:rsidRDefault="00F921EB" w:rsidP="00FD1ACA">
      <w:pPr>
        <w:pStyle w:val="Heading3"/>
        <w:rPr>
          <w:b w:val="0"/>
          <w:i w:val="0"/>
          <w:u w:val="none"/>
        </w:rPr>
      </w:pPr>
      <w:r>
        <w:rPr>
          <w:b w:val="0"/>
          <w:i w:val="0"/>
          <w:u w:val="none"/>
        </w:rPr>
        <w:t>#15-</w:t>
      </w:r>
      <w:r w:rsidR="00487CE4">
        <w:rPr>
          <w:b w:val="0"/>
          <w:i w:val="0"/>
          <w:u w:val="none"/>
        </w:rPr>
        <w:t>26</w:t>
      </w:r>
      <w:r w:rsidR="00FD1ACA">
        <w:rPr>
          <w:b w:val="0"/>
          <w:i w:val="0"/>
          <w:u w:val="none"/>
        </w:rPr>
        <w:tab/>
      </w:r>
      <w:r w:rsidR="00487CE4">
        <w:t>SPRA SPRING SYMPOSIUM</w:t>
      </w:r>
    </w:p>
    <w:p w:rsidR="00FD1ACA" w:rsidRDefault="00487CE4" w:rsidP="00FD1ACA">
      <w:r>
        <w:t>Sigurdson</w:t>
      </w:r>
      <w:r w:rsidR="001C0D2B">
        <w:tab/>
      </w:r>
      <w:r w:rsidR="00FD1ACA">
        <w:t xml:space="preserve">That </w:t>
      </w:r>
      <w:r w:rsidR="005E3675">
        <w:t xml:space="preserve">council </w:t>
      </w:r>
      <w:r w:rsidR="00EF655E">
        <w:t xml:space="preserve">authorize </w:t>
      </w:r>
      <w:r w:rsidR="00BA508E">
        <w:t xml:space="preserve">Leisure Services Director Chelsey Exner to attend </w:t>
      </w:r>
      <w:r>
        <w:t>Nehaj</w:t>
      </w:r>
      <w:r>
        <w:tab/>
      </w:r>
      <w:r w:rsidR="00FD1ACA">
        <w:tab/>
      </w:r>
      <w:r w:rsidR="00BA508E">
        <w:t xml:space="preserve">the </w:t>
      </w:r>
      <w:r>
        <w:t xml:space="preserve">Saskatchewan Parks and Recreation Association (SPRA) Spring </w:t>
      </w:r>
      <w:r>
        <w:tab/>
      </w:r>
      <w:r>
        <w:tab/>
      </w:r>
      <w:r>
        <w:tab/>
        <w:t xml:space="preserve">Education and Training symposium to be held April 13 to 17, 2015 in </w:t>
      </w:r>
      <w:r>
        <w:tab/>
      </w:r>
      <w:r>
        <w:tab/>
      </w:r>
      <w:r>
        <w:tab/>
        <w:t>Humboldt, Sask., expenses to be reimbursed by the Town.</w:t>
      </w:r>
    </w:p>
    <w:p w:rsidR="00FD1ACA" w:rsidRDefault="00FD1ACA" w:rsidP="00FD1ACA">
      <w:pPr>
        <w:ind w:left="720" w:firstLine="720"/>
        <w:jc w:val="right"/>
        <w:rPr>
          <w:i/>
        </w:rPr>
      </w:pPr>
      <w:r>
        <w:rPr>
          <w:i/>
        </w:rPr>
        <w:t>Carried</w:t>
      </w:r>
    </w:p>
    <w:p w:rsidR="00FD1ACA" w:rsidRDefault="00FD1ACA" w:rsidP="00FD1ACA">
      <w:pPr>
        <w:ind w:left="1440" w:hanging="1440"/>
      </w:pPr>
    </w:p>
    <w:p w:rsidR="00945FF0" w:rsidRDefault="00945FF0" w:rsidP="00945FF0">
      <w:pPr>
        <w:ind w:left="1440" w:hanging="1440"/>
      </w:pPr>
      <w:r>
        <w:tab/>
      </w:r>
    </w:p>
    <w:p w:rsidR="00945FF0" w:rsidRPr="00DE2565" w:rsidRDefault="00945FF0" w:rsidP="00945FF0">
      <w:pPr>
        <w:pStyle w:val="Heading3"/>
        <w:rPr>
          <w:b w:val="0"/>
          <w:i w:val="0"/>
          <w:u w:val="none"/>
        </w:rPr>
      </w:pPr>
      <w:r>
        <w:rPr>
          <w:b w:val="0"/>
          <w:i w:val="0"/>
          <w:u w:val="none"/>
        </w:rPr>
        <w:t>#15-</w:t>
      </w:r>
      <w:r w:rsidR="00726DD1">
        <w:rPr>
          <w:b w:val="0"/>
          <w:i w:val="0"/>
          <w:u w:val="none"/>
        </w:rPr>
        <w:t>27</w:t>
      </w:r>
      <w:r>
        <w:rPr>
          <w:b w:val="0"/>
          <w:i w:val="0"/>
          <w:u w:val="none"/>
        </w:rPr>
        <w:tab/>
      </w:r>
      <w:r w:rsidR="00726DD1">
        <w:t>LANDFILL OPERATOR</w:t>
      </w:r>
    </w:p>
    <w:p w:rsidR="00945FF0" w:rsidRDefault="00726DD1" w:rsidP="00945FF0">
      <w:r>
        <w:t>Sigurdson</w:t>
      </w:r>
      <w:r w:rsidR="00945FF0">
        <w:tab/>
        <w:t xml:space="preserve">That council </w:t>
      </w:r>
      <w:r>
        <w:t>accept the resignation of Landfill Operator Leonard Trofimenkoff</w:t>
      </w:r>
      <w:r w:rsidR="00AD3E36">
        <w:tab/>
      </w:r>
      <w:r>
        <w:t xml:space="preserve">Marendiuk, effective January 31, </w:t>
      </w:r>
      <w:r w:rsidR="00AD3E36">
        <w:t>2015</w:t>
      </w:r>
      <w:r w:rsidR="00945FF0">
        <w:t>.</w:t>
      </w:r>
    </w:p>
    <w:p w:rsidR="00945FF0" w:rsidRDefault="00945FF0" w:rsidP="00945FF0">
      <w:pPr>
        <w:ind w:left="720" w:firstLine="720"/>
        <w:jc w:val="right"/>
        <w:rPr>
          <w:i/>
        </w:rPr>
      </w:pPr>
      <w:r>
        <w:rPr>
          <w:i/>
        </w:rPr>
        <w:t>Carried</w:t>
      </w:r>
    </w:p>
    <w:p w:rsidR="00CA7AC2" w:rsidRDefault="00CA7AC2" w:rsidP="00945FF0">
      <w:pPr>
        <w:ind w:left="1440" w:hanging="1440"/>
      </w:pPr>
    </w:p>
    <w:p w:rsidR="00CA7AC2" w:rsidRDefault="00CA7AC2" w:rsidP="00945FF0">
      <w:pPr>
        <w:ind w:left="1440" w:hanging="1440"/>
      </w:pPr>
    </w:p>
    <w:p w:rsidR="00945FF0" w:rsidRPr="00DE2565" w:rsidRDefault="00945FF0" w:rsidP="00945FF0">
      <w:pPr>
        <w:pStyle w:val="Heading3"/>
        <w:rPr>
          <w:b w:val="0"/>
          <w:i w:val="0"/>
          <w:u w:val="none"/>
        </w:rPr>
      </w:pPr>
      <w:r>
        <w:rPr>
          <w:b w:val="0"/>
          <w:i w:val="0"/>
          <w:u w:val="none"/>
        </w:rPr>
        <w:t>#15-</w:t>
      </w:r>
      <w:r w:rsidR="00C51DD5">
        <w:rPr>
          <w:b w:val="0"/>
          <w:i w:val="0"/>
          <w:u w:val="none"/>
        </w:rPr>
        <w:t>28</w:t>
      </w:r>
      <w:r w:rsidR="00032AAA">
        <w:rPr>
          <w:b w:val="0"/>
          <w:i w:val="0"/>
          <w:u w:val="none"/>
        </w:rPr>
        <w:tab/>
      </w:r>
      <w:r w:rsidR="00C51DD5">
        <w:t>INSURANCE CLAIM</w:t>
      </w:r>
    </w:p>
    <w:p w:rsidR="00786D65" w:rsidRDefault="00C51DD5" w:rsidP="00786D65">
      <w:r>
        <w:t>Sigurdson</w:t>
      </w:r>
      <w:r w:rsidR="00786D65">
        <w:tab/>
        <w:t xml:space="preserve">That council </w:t>
      </w:r>
      <w:r w:rsidR="00015FC8">
        <w:t xml:space="preserve">authorize payment of a $2,500.00 deductible to SGI Canada </w:t>
      </w:r>
    </w:p>
    <w:p w:rsidR="00786D65" w:rsidRDefault="000C5770" w:rsidP="00786D65">
      <w:r>
        <w:t>Nehaj</w:t>
      </w:r>
      <w:r w:rsidR="00015FC8">
        <w:tab/>
      </w:r>
      <w:r w:rsidR="00015FC8">
        <w:tab/>
        <w:t>for the sewer back up loss claim of Joakim Rac.</w:t>
      </w:r>
    </w:p>
    <w:p w:rsidR="00786D65" w:rsidRDefault="00786D65" w:rsidP="00786D65">
      <w:pPr>
        <w:ind w:left="720" w:firstLine="720"/>
        <w:jc w:val="right"/>
        <w:rPr>
          <w:i/>
        </w:rPr>
      </w:pPr>
      <w:r>
        <w:rPr>
          <w:i/>
        </w:rPr>
        <w:t>Carried</w:t>
      </w:r>
    </w:p>
    <w:p w:rsidR="00945FF0" w:rsidRDefault="00945FF0" w:rsidP="00945FF0">
      <w:pPr>
        <w:ind w:left="1440" w:hanging="1440"/>
      </w:pPr>
      <w:r>
        <w:tab/>
      </w:r>
    </w:p>
    <w:p w:rsidR="00945FF0" w:rsidRDefault="00945FF0" w:rsidP="00FD1ACA">
      <w:pPr>
        <w:ind w:left="1440" w:hanging="1440"/>
      </w:pPr>
    </w:p>
    <w:p w:rsidR="00042530" w:rsidRDefault="00F921EB" w:rsidP="00042530">
      <w:pPr>
        <w:ind w:left="1440" w:hanging="1440"/>
        <w:rPr>
          <w:b/>
          <w:bCs/>
          <w:i/>
          <w:iCs/>
          <w:u w:val="single"/>
        </w:rPr>
      </w:pPr>
      <w:r>
        <w:t>#15-</w:t>
      </w:r>
      <w:r w:rsidR="000C5770">
        <w:t>29</w:t>
      </w:r>
      <w:r w:rsidR="00042530">
        <w:tab/>
      </w:r>
      <w:r w:rsidR="00042530">
        <w:rPr>
          <w:b/>
          <w:bCs/>
          <w:i/>
          <w:iCs/>
          <w:u w:val="single"/>
        </w:rPr>
        <w:t>ACCOUNTS PAYABLE</w:t>
      </w:r>
    </w:p>
    <w:p w:rsidR="00042530" w:rsidRDefault="000C5770" w:rsidP="00042530">
      <w:pPr>
        <w:ind w:left="1440" w:hanging="1440"/>
      </w:pPr>
      <w:r>
        <w:t>Sigurdson</w:t>
      </w:r>
      <w:r w:rsidR="0031129F">
        <w:tab/>
      </w:r>
      <w:r w:rsidR="00BF2E08">
        <w:t>T</w:t>
      </w:r>
      <w:r w:rsidR="003F2319">
        <w:t>h</w:t>
      </w:r>
      <w:r w:rsidR="00042530">
        <w:t>at the following accounts be paid:</w:t>
      </w:r>
    </w:p>
    <w:p w:rsidR="00042530" w:rsidRDefault="000C5770" w:rsidP="00042530">
      <w:pPr>
        <w:ind w:left="1440" w:hanging="1440"/>
      </w:pPr>
      <w:r>
        <w:t>Nehaj</w:t>
      </w:r>
    </w:p>
    <w:tbl>
      <w:tblPr>
        <w:tblW w:w="7560" w:type="dxa"/>
        <w:tblInd w:w="13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4770"/>
        <w:gridCol w:w="90"/>
        <w:gridCol w:w="1313"/>
        <w:gridCol w:w="37"/>
      </w:tblGrid>
      <w:tr w:rsidR="00D2608A" w:rsidTr="00271213">
        <w:trPr>
          <w:gridAfter w:val="1"/>
          <w:wAfter w:w="37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608A" w:rsidRDefault="00D2608A" w:rsidP="00B94701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u w:val="single"/>
              </w:rPr>
              <w:t>Ch. No.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608A" w:rsidRDefault="00D2608A" w:rsidP="00B94701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u w:val="single"/>
              </w:rPr>
              <w:t>Payee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608A" w:rsidRDefault="00D2608A" w:rsidP="00B94701">
            <w:pPr>
              <w:jc w:val="right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u w:val="single"/>
              </w:rPr>
              <w:t>Amount</w:t>
            </w:r>
          </w:p>
        </w:tc>
      </w:tr>
      <w:tr w:rsidR="00D2608A" w:rsidTr="00271213">
        <w:trPr>
          <w:hidden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608A" w:rsidRDefault="00D2608A" w:rsidP="00B94701">
            <w:pPr>
              <w:rPr>
                <w:rFonts w:ascii="Arial Unicode MS" w:eastAsia="Arial Unicode MS" w:hAnsi="Arial Unicode MS" w:cs="Arial Unicode MS"/>
                <w:vanish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608A" w:rsidRDefault="00D2608A" w:rsidP="00B94701">
            <w:pPr>
              <w:rPr>
                <w:rFonts w:ascii="Arial Unicode MS" w:eastAsia="Arial Unicode MS" w:hAnsi="Arial Unicode MS" w:cs="Arial Unicode MS"/>
                <w:vanish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608A" w:rsidRDefault="00D2608A" w:rsidP="00B94701">
            <w:pPr>
              <w:jc w:val="right"/>
              <w:rPr>
                <w:rFonts w:ascii="Arial Unicode MS" w:eastAsia="Arial Unicode MS" w:hAnsi="Arial Unicode MS" w:cs="Arial Unicode MS"/>
                <w:vanish/>
                <w:szCs w:val="24"/>
              </w:rPr>
            </w:pP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2748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Community Insurance Inc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4,610.00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2749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S.U.M.A.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976.50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2750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Acklands Grainger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11.00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2751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Banman, Dawn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79.49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2752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Voided by the print process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0.00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2753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Bargain Shop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760.12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2754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Canora Auto Rescue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630.00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2755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Key Chevrolet Cadillac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287.59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2756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Canora Courier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112.90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2757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Canora Home Rentals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280.00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2758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Canora Pharmacy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22.79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2759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CUPE Local No. 4438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422.95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2760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Drozd, Olga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80.00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2761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Gabora, Brad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82.03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2762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Gateway Co-op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172.89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2763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Hach Sales &amp; Service Canada Ltd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359.11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2764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Heshka, Corey &amp;/Or Roseanne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106.65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2765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Holoboff, Savanna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90.00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2766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Homestead Glass &amp; Lock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170.16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2767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Home Hardware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303.08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2768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IC Sales &amp; Service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43.99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2769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Investors Group Trust Co. Ltd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50.00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2770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K &amp; T Autobody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786.78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2771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Kal Tire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3,797.58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2772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Knox, David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90.00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2773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Koolloos, Lori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38.92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2774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Kozmanuik, Sara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70.40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2775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Kozmanuik, Sara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750.00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2776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Kozmanuik, Sara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750.00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2777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Kozmanuik, Sara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1,150.00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2778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Kramer Ltd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43.02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2779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Lamb, Graham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3,000.00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2780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Lamb, Graham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3,650.00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2781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Ledoux, Robin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81.21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2782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Lillebo, Christina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69.85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2783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Massey, Elizabeth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99.93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2784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Sask. Municipal Employees'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9,241.06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2785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Meridan Inspections Ltd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131.25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2786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Minister of Finance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885.50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2787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Mydonick, Sara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80.00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2788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Nehaj Enterprises Inc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238.80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2789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Nelson Courier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36.54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2790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Ottenbreit Sanitation Services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16,385.80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2791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Parkland Overhead Door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288.75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2792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Parkland Septic Tank Services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645.75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2793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Admyred Studio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400.00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2794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Receiver General for Canada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17,897.77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2795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Receiver General for Canada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1,907.77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2796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Regional Fire Protection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965.01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2797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S.A.M.A.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28,817.00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2798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SaskEnergy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7,698.47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2799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Voided by the print process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0.00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2800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SaskPower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18,580.18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2801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SaskTel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129.13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2802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SaskTel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1,393.40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2803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SaskTel Mobility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285.41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2804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Sask Government Insurance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1,153.00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2805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S.U.M.A.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213.19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2806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Tourism Saskatchewan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1,050.00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2807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Wilson, Alex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60.00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2808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Wolseley Cda - Mdwst Reg'n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2,838.16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2809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Xerox Canada Ltd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368.66 </w:t>
            </w:r>
          </w:p>
        </w:tc>
      </w:tr>
      <w:tr w:rsidR="00271213" w:rsidRPr="00271213" w:rsidTr="00271213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2810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>Zawislak, Brandi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213" w:rsidRPr="00271213" w:rsidRDefault="00271213" w:rsidP="00271213">
            <w:pPr>
              <w:jc w:val="right"/>
              <w:rPr>
                <w:rFonts w:cs="Arial"/>
                <w:szCs w:val="24"/>
              </w:rPr>
            </w:pPr>
            <w:r w:rsidRPr="00271213">
              <w:rPr>
                <w:rFonts w:cs="Arial"/>
                <w:szCs w:val="24"/>
              </w:rPr>
              <w:t xml:space="preserve">50.62 </w:t>
            </w:r>
          </w:p>
        </w:tc>
      </w:tr>
    </w:tbl>
    <w:p w:rsidR="00B04958" w:rsidRPr="00482D44" w:rsidRDefault="00B04958" w:rsidP="00482D44">
      <w:pPr>
        <w:rPr>
          <w:iCs/>
        </w:rPr>
      </w:pPr>
    </w:p>
    <w:p w:rsidR="00042530" w:rsidRDefault="00042530" w:rsidP="00042530">
      <w:pPr>
        <w:jc w:val="right"/>
        <w:rPr>
          <w:i/>
          <w:iCs/>
        </w:rPr>
      </w:pPr>
      <w:r>
        <w:rPr>
          <w:i/>
          <w:iCs/>
        </w:rPr>
        <w:t>Carried</w:t>
      </w:r>
    </w:p>
    <w:p w:rsidR="00775483" w:rsidRDefault="00775483" w:rsidP="00042530">
      <w:pPr>
        <w:jc w:val="right"/>
        <w:rPr>
          <w:i/>
          <w:iCs/>
        </w:rPr>
      </w:pPr>
    </w:p>
    <w:p w:rsidR="00625324" w:rsidRDefault="00625324" w:rsidP="00625324">
      <w:pPr>
        <w:rPr>
          <w:b/>
          <w:i/>
          <w:u w:val="single"/>
        </w:rPr>
      </w:pPr>
      <w:r>
        <w:t>#15-30</w:t>
      </w:r>
      <w:r>
        <w:tab/>
      </w:r>
      <w:r>
        <w:rPr>
          <w:b/>
          <w:i/>
          <w:u w:val="single"/>
        </w:rPr>
        <w:t>FIRST READING OF BYLAW No. 15-01</w:t>
      </w:r>
    </w:p>
    <w:p w:rsidR="00625324" w:rsidRDefault="00625324" w:rsidP="00625324">
      <w:pPr>
        <w:ind w:left="1440" w:right="-360" w:hanging="1440"/>
      </w:pPr>
      <w:r>
        <w:t>Nehaj</w:t>
      </w:r>
      <w:r>
        <w:tab/>
        <w:t>That Bylaw No. 15-01, a bylaw to authorize a special assessment with</w:t>
      </w:r>
    </w:p>
    <w:p w:rsidR="00625324" w:rsidRDefault="00625324" w:rsidP="00625324">
      <w:pPr>
        <w:rPr>
          <w:i/>
        </w:rPr>
      </w:pPr>
      <w:r>
        <w:t>Sigurdson</w:t>
      </w:r>
      <w:r>
        <w:tab/>
        <w:t xml:space="preserve">respect to the undertaking of water main replacements as a local </w:t>
      </w:r>
      <w:r>
        <w:tab/>
      </w:r>
      <w:r>
        <w:tab/>
      </w:r>
      <w:r>
        <w:tab/>
      </w:r>
      <w:r>
        <w:tab/>
        <w:t>improvement, be introduced and read a first time.</w:t>
      </w:r>
    </w:p>
    <w:p w:rsidR="00625324" w:rsidRDefault="00625324" w:rsidP="00625324">
      <w:pPr>
        <w:jc w:val="right"/>
      </w:pPr>
      <w:r>
        <w:rPr>
          <w:i/>
        </w:rPr>
        <w:t>Carried</w:t>
      </w:r>
    </w:p>
    <w:p w:rsidR="00625324" w:rsidRDefault="00625324" w:rsidP="00625324"/>
    <w:p w:rsidR="00625324" w:rsidRDefault="00625324" w:rsidP="00625324"/>
    <w:p w:rsidR="00625324" w:rsidRDefault="00625324" w:rsidP="00625324">
      <w:pPr>
        <w:rPr>
          <w:b/>
          <w:i/>
          <w:u w:val="single"/>
        </w:rPr>
      </w:pPr>
      <w:r>
        <w:t>#1</w:t>
      </w:r>
      <w:r w:rsidR="00EF5B59">
        <w:t>5</w:t>
      </w:r>
      <w:r>
        <w:t>-</w:t>
      </w:r>
      <w:r w:rsidR="00EF5B59">
        <w:t>31</w:t>
      </w:r>
      <w:r>
        <w:tab/>
      </w:r>
      <w:r>
        <w:rPr>
          <w:b/>
          <w:i/>
          <w:u w:val="single"/>
        </w:rPr>
        <w:t>SECOND READING OF BYLAW No. 1</w:t>
      </w:r>
      <w:r w:rsidR="00EF5B59">
        <w:rPr>
          <w:b/>
          <w:i/>
          <w:u w:val="single"/>
        </w:rPr>
        <w:t>5</w:t>
      </w:r>
      <w:r>
        <w:rPr>
          <w:b/>
          <w:i/>
          <w:u w:val="single"/>
        </w:rPr>
        <w:t>-</w:t>
      </w:r>
      <w:r w:rsidR="00EF5B59">
        <w:rPr>
          <w:b/>
          <w:i/>
          <w:u w:val="single"/>
        </w:rPr>
        <w:t>0</w:t>
      </w:r>
      <w:r>
        <w:rPr>
          <w:b/>
          <w:i/>
          <w:u w:val="single"/>
        </w:rPr>
        <w:t>1</w:t>
      </w:r>
    </w:p>
    <w:p w:rsidR="00625324" w:rsidRDefault="00EF5B59" w:rsidP="00625324">
      <w:r>
        <w:t>Gabora</w:t>
      </w:r>
      <w:r w:rsidR="00625324">
        <w:tab/>
        <w:t>That Bylaw No. 1</w:t>
      </w:r>
      <w:r>
        <w:t>5</w:t>
      </w:r>
      <w:r w:rsidR="00625324">
        <w:t>-</w:t>
      </w:r>
      <w:r>
        <w:t>0</w:t>
      </w:r>
      <w:r w:rsidR="00625324">
        <w:t>1 be read a second time.</w:t>
      </w:r>
    </w:p>
    <w:p w:rsidR="00625324" w:rsidRDefault="00EF5B59" w:rsidP="00625324">
      <w:r>
        <w:lastRenderedPageBreak/>
        <w:t>Trofimenkoff</w:t>
      </w:r>
    </w:p>
    <w:p w:rsidR="00625324" w:rsidRDefault="00625324" w:rsidP="00625324">
      <w:pPr>
        <w:jc w:val="right"/>
      </w:pPr>
      <w:r>
        <w:rPr>
          <w:i/>
        </w:rPr>
        <w:t>Carried</w:t>
      </w:r>
    </w:p>
    <w:p w:rsidR="00621221" w:rsidRDefault="00621221" w:rsidP="00625324"/>
    <w:p w:rsidR="00625324" w:rsidRDefault="00625324" w:rsidP="00625324">
      <w:pPr>
        <w:rPr>
          <w:b/>
          <w:i/>
          <w:u w:val="single"/>
        </w:rPr>
      </w:pPr>
      <w:r>
        <w:t>#1</w:t>
      </w:r>
      <w:r w:rsidR="00EF5B59">
        <w:t>5</w:t>
      </w:r>
      <w:r>
        <w:t>-</w:t>
      </w:r>
      <w:r w:rsidR="00EF5B59">
        <w:t>32</w:t>
      </w:r>
      <w:r>
        <w:tab/>
      </w:r>
      <w:r>
        <w:rPr>
          <w:b/>
          <w:i/>
          <w:u w:val="single"/>
        </w:rPr>
        <w:t>THIRD READING OF BYLAW No. 1</w:t>
      </w:r>
      <w:r w:rsidR="00EF5B59">
        <w:rPr>
          <w:b/>
          <w:i/>
          <w:u w:val="single"/>
        </w:rPr>
        <w:t>5</w:t>
      </w:r>
      <w:r>
        <w:rPr>
          <w:b/>
          <w:i/>
          <w:u w:val="single"/>
        </w:rPr>
        <w:t>-</w:t>
      </w:r>
      <w:r w:rsidR="00EF5B59">
        <w:rPr>
          <w:b/>
          <w:i/>
          <w:u w:val="single"/>
        </w:rPr>
        <w:t>0</w:t>
      </w:r>
      <w:r>
        <w:rPr>
          <w:b/>
          <w:i/>
          <w:u w:val="single"/>
        </w:rPr>
        <w:t>1</w:t>
      </w:r>
    </w:p>
    <w:p w:rsidR="00625324" w:rsidRDefault="00EF5B59" w:rsidP="00625324">
      <w:pPr>
        <w:ind w:left="1440" w:hanging="1440"/>
      </w:pPr>
      <w:r>
        <w:t>Hrynkiw</w:t>
      </w:r>
      <w:r w:rsidR="00625324">
        <w:tab/>
        <w:t>That Bylaw No. 1</w:t>
      </w:r>
      <w:r>
        <w:t>5</w:t>
      </w:r>
      <w:r w:rsidR="00625324">
        <w:t>-</w:t>
      </w:r>
      <w:r>
        <w:t>0</w:t>
      </w:r>
      <w:r w:rsidR="00625324">
        <w:t xml:space="preserve">1 be given a third reading at this meeting. </w:t>
      </w:r>
    </w:p>
    <w:p w:rsidR="00625324" w:rsidRDefault="00625324" w:rsidP="00625324">
      <w:pPr>
        <w:ind w:left="1440" w:hanging="1440"/>
      </w:pPr>
      <w:r>
        <w:t>Sigurdson</w:t>
      </w:r>
    </w:p>
    <w:p w:rsidR="00625324" w:rsidRDefault="00625324" w:rsidP="00625324">
      <w:pPr>
        <w:jc w:val="right"/>
      </w:pPr>
      <w:r>
        <w:rPr>
          <w:i/>
        </w:rPr>
        <w:t>Carried unanimously</w:t>
      </w:r>
    </w:p>
    <w:p w:rsidR="00625324" w:rsidRDefault="00625324" w:rsidP="00625324"/>
    <w:p w:rsidR="00625324" w:rsidRDefault="00625324" w:rsidP="00625324"/>
    <w:p w:rsidR="00625324" w:rsidRDefault="00625324" w:rsidP="00625324">
      <w:pPr>
        <w:rPr>
          <w:b/>
          <w:i/>
          <w:u w:val="single"/>
        </w:rPr>
      </w:pPr>
      <w:r>
        <w:t>#1</w:t>
      </w:r>
      <w:r w:rsidR="00CC02DD">
        <w:t>5</w:t>
      </w:r>
      <w:r>
        <w:t>-</w:t>
      </w:r>
      <w:r w:rsidR="00CC02DD">
        <w:t>33</w:t>
      </w:r>
      <w:r>
        <w:tab/>
      </w:r>
      <w:r>
        <w:rPr>
          <w:b/>
          <w:i/>
          <w:u w:val="single"/>
        </w:rPr>
        <w:t>ADOPTION OF BYLAW No. 1</w:t>
      </w:r>
      <w:r w:rsidR="00CC02DD">
        <w:rPr>
          <w:b/>
          <w:i/>
          <w:u w:val="single"/>
        </w:rPr>
        <w:t>5</w:t>
      </w:r>
      <w:r>
        <w:rPr>
          <w:b/>
          <w:i/>
          <w:u w:val="single"/>
        </w:rPr>
        <w:t>-</w:t>
      </w:r>
      <w:r w:rsidR="00CC02DD">
        <w:rPr>
          <w:b/>
          <w:i/>
          <w:u w:val="single"/>
        </w:rPr>
        <w:t>0</w:t>
      </w:r>
      <w:r>
        <w:rPr>
          <w:b/>
          <w:i/>
          <w:u w:val="single"/>
        </w:rPr>
        <w:t>1</w:t>
      </w:r>
    </w:p>
    <w:p w:rsidR="00625324" w:rsidRDefault="00625324" w:rsidP="00625324">
      <w:pPr>
        <w:ind w:left="1440" w:hanging="1440"/>
      </w:pPr>
      <w:r>
        <w:t>Nehaj</w:t>
      </w:r>
      <w:r>
        <w:tab/>
        <w:t>That Bylaw No. 1</w:t>
      </w:r>
      <w:r w:rsidR="00CC02DD">
        <w:t>5</w:t>
      </w:r>
      <w:r>
        <w:t>-</w:t>
      </w:r>
      <w:r w:rsidR="00CC02DD">
        <w:t>0</w:t>
      </w:r>
      <w:r>
        <w:t>1 be read a third time and adopted.</w:t>
      </w:r>
    </w:p>
    <w:p w:rsidR="00625324" w:rsidRDefault="00CC02DD" w:rsidP="00625324">
      <w:pPr>
        <w:ind w:left="1440" w:hanging="1440"/>
      </w:pPr>
      <w:r>
        <w:t>Gabora</w:t>
      </w:r>
    </w:p>
    <w:p w:rsidR="00625324" w:rsidRDefault="00625324" w:rsidP="00625324">
      <w:pPr>
        <w:jc w:val="right"/>
      </w:pPr>
      <w:r>
        <w:rPr>
          <w:i/>
        </w:rPr>
        <w:t>Carried</w:t>
      </w:r>
    </w:p>
    <w:p w:rsidR="00625324" w:rsidRDefault="00625324" w:rsidP="00625324"/>
    <w:p w:rsidR="00A9308D" w:rsidRDefault="00A9308D" w:rsidP="00042530"/>
    <w:p w:rsidR="00042530" w:rsidRDefault="00F921EB" w:rsidP="00042530">
      <w:pPr>
        <w:rPr>
          <w:b/>
          <w:u w:val="single"/>
        </w:rPr>
      </w:pPr>
      <w:r>
        <w:t>#15-</w:t>
      </w:r>
      <w:r w:rsidR="00975F72">
        <w:t>34</w:t>
      </w:r>
      <w:r w:rsidR="00042530">
        <w:tab/>
      </w:r>
      <w:r w:rsidR="00042530">
        <w:rPr>
          <w:b/>
          <w:bCs/>
          <w:i/>
          <w:iCs/>
          <w:u w:val="single"/>
        </w:rPr>
        <w:t>C</w:t>
      </w:r>
      <w:r w:rsidR="00042530">
        <w:rPr>
          <w:b/>
          <w:i/>
          <w:u w:val="single"/>
        </w:rPr>
        <w:t>ORRESPONDENCE</w:t>
      </w:r>
    </w:p>
    <w:p w:rsidR="00042530" w:rsidRDefault="00975F72" w:rsidP="00042530">
      <w:r>
        <w:t>Hrynkiw</w:t>
      </w:r>
      <w:r w:rsidR="00763423">
        <w:tab/>
        <w:t>That th</w:t>
      </w:r>
      <w:r w:rsidR="00042530">
        <w:t>e following items of correspondence are acknowledged as received</w:t>
      </w:r>
    </w:p>
    <w:p w:rsidR="00957171" w:rsidRDefault="00975F72" w:rsidP="00957171">
      <w:r>
        <w:t>Sigurdson</w:t>
      </w:r>
      <w:r w:rsidR="00804693">
        <w:tab/>
      </w:r>
      <w:r w:rsidR="00042530">
        <w:t>and be filed:</w:t>
      </w:r>
    </w:p>
    <w:p w:rsidR="0090046C" w:rsidRDefault="0090046C" w:rsidP="0090046C">
      <w:pPr>
        <w:pStyle w:val="ListParagraph"/>
        <w:numPr>
          <w:ilvl w:val="1"/>
          <w:numId w:val="1"/>
        </w:numPr>
      </w:pPr>
      <w:r>
        <w:t>Edith Kotzer – Canora mall</w:t>
      </w:r>
    </w:p>
    <w:p w:rsidR="0090046C" w:rsidRDefault="0090046C" w:rsidP="0090046C">
      <w:pPr>
        <w:pStyle w:val="ListParagraph"/>
        <w:numPr>
          <w:ilvl w:val="1"/>
          <w:numId w:val="1"/>
        </w:numPr>
      </w:pPr>
      <w:r>
        <w:t>SAMA – notice of annual meeting</w:t>
      </w:r>
    </w:p>
    <w:p w:rsidR="0090046C" w:rsidRDefault="0090046C" w:rsidP="0090046C">
      <w:pPr>
        <w:pStyle w:val="ListParagraph"/>
        <w:numPr>
          <w:ilvl w:val="1"/>
          <w:numId w:val="1"/>
        </w:numPr>
      </w:pPr>
      <w:r>
        <w:t>Brad Wall – revenue sharing program</w:t>
      </w:r>
    </w:p>
    <w:p w:rsidR="0090046C" w:rsidRDefault="0090046C" w:rsidP="0090046C">
      <w:pPr>
        <w:pStyle w:val="ListParagraph"/>
        <w:numPr>
          <w:ilvl w:val="1"/>
          <w:numId w:val="1"/>
        </w:numPr>
      </w:pPr>
      <w:r>
        <w:t>Canora SWF – letter of intent</w:t>
      </w:r>
    </w:p>
    <w:p w:rsidR="0090046C" w:rsidRDefault="0090046C" w:rsidP="0090046C">
      <w:pPr>
        <w:pStyle w:val="ListParagraph"/>
        <w:numPr>
          <w:ilvl w:val="1"/>
          <w:numId w:val="1"/>
        </w:numPr>
      </w:pPr>
      <w:r>
        <w:t>PDAP – assessment report</w:t>
      </w:r>
    </w:p>
    <w:p w:rsidR="0090046C" w:rsidRDefault="0090046C" w:rsidP="0090046C">
      <w:pPr>
        <w:pStyle w:val="ListParagraph"/>
        <w:numPr>
          <w:ilvl w:val="1"/>
          <w:numId w:val="1"/>
        </w:numPr>
      </w:pPr>
      <w:r>
        <w:t>SUMA – MMRP delay</w:t>
      </w:r>
    </w:p>
    <w:p w:rsidR="0090046C" w:rsidRPr="0081231F" w:rsidRDefault="0090046C" w:rsidP="0090046C">
      <w:pPr>
        <w:pStyle w:val="ListParagraph"/>
        <w:numPr>
          <w:ilvl w:val="1"/>
          <w:numId w:val="1"/>
        </w:numPr>
      </w:pPr>
      <w:r>
        <w:t>NEATPC – January 19, 2015 minutes</w:t>
      </w:r>
    </w:p>
    <w:p w:rsidR="00804693" w:rsidRDefault="00804693" w:rsidP="00042530">
      <w:pPr>
        <w:pStyle w:val="NoIndent"/>
        <w:widowControl/>
        <w:numPr>
          <w:ilvl w:val="0"/>
          <w:numId w:val="0"/>
        </w:numPr>
        <w:jc w:val="right"/>
      </w:pPr>
    </w:p>
    <w:p w:rsidR="00042530" w:rsidRDefault="00042530" w:rsidP="00042530">
      <w:pPr>
        <w:pStyle w:val="NoIndent"/>
        <w:widowControl/>
        <w:numPr>
          <w:ilvl w:val="0"/>
          <w:numId w:val="0"/>
        </w:numPr>
        <w:jc w:val="right"/>
        <w:rPr>
          <w:rFonts w:ascii="Arial" w:hAnsi="Arial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Arial" w:hAnsi="Arial"/>
          <w:i/>
        </w:rPr>
        <w:t>Carried</w:t>
      </w:r>
    </w:p>
    <w:p w:rsidR="00D5445A" w:rsidRDefault="00D5445A" w:rsidP="00042530">
      <w:pPr>
        <w:pStyle w:val="NoIndent"/>
        <w:widowControl/>
        <w:numPr>
          <w:ilvl w:val="0"/>
          <w:numId w:val="0"/>
        </w:numPr>
        <w:rPr>
          <w:rFonts w:ascii="Arial" w:hAnsi="Arial"/>
          <w:snapToGrid/>
        </w:rPr>
      </w:pPr>
    </w:p>
    <w:p w:rsidR="00267995" w:rsidRDefault="00267995" w:rsidP="00042530">
      <w:pPr>
        <w:pStyle w:val="NoIndent"/>
        <w:widowControl/>
        <w:numPr>
          <w:ilvl w:val="0"/>
          <w:numId w:val="0"/>
        </w:numPr>
        <w:rPr>
          <w:rFonts w:ascii="Arial" w:hAnsi="Arial"/>
          <w:snapToGrid/>
        </w:rPr>
      </w:pPr>
    </w:p>
    <w:p w:rsidR="00042530" w:rsidRDefault="00F921EB" w:rsidP="00042530">
      <w:pPr>
        <w:pStyle w:val="NoIndent"/>
        <w:widowControl/>
        <w:numPr>
          <w:ilvl w:val="0"/>
          <w:numId w:val="0"/>
        </w:numPr>
        <w:rPr>
          <w:rFonts w:ascii="Arial" w:hAnsi="Arial"/>
          <w:b/>
          <w:i/>
          <w:snapToGrid/>
          <w:u w:val="single"/>
        </w:rPr>
      </w:pPr>
      <w:r>
        <w:rPr>
          <w:rFonts w:ascii="Arial" w:hAnsi="Arial"/>
          <w:snapToGrid/>
        </w:rPr>
        <w:t>#15-</w:t>
      </w:r>
      <w:r w:rsidR="007431FC">
        <w:rPr>
          <w:rFonts w:ascii="Arial" w:hAnsi="Arial"/>
          <w:snapToGrid/>
        </w:rPr>
        <w:t>35</w:t>
      </w:r>
      <w:r w:rsidR="00042530">
        <w:rPr>
          <w:rFonts w:ascii="Arial" w:hAnsi="Arial"/>
          <w:snapToGrid/>
        </w:rPr>
        <w:tab/>
      </w:r>
      <w:r w:rsidR="00042530">
        <w:rPr>
          <w:rFonts w:ascii="Arial" w:hAnsi="Arial"/>
          <w:b/>
          <w:i/>
          <w:snapToGrid/>
          <w:u w:val="single"/>
        </w:rPr>
        <w:t>ADJOURNMENT</w:t>
      </w:r>
    </w:p>
    <w:p w:rsidR="00042530" w:rsidRDefault="007431FC" w:rsidP="00042530">
      <w:pPr>
        <w:pStyle w:val="NoIndent"/>
        <w:widowControl/>
        <w:numPr>
          <w:ilvl w:val="0"/>
          <w:numId w:val="0"/>
        </w:numPr>
        <w:rPr>
          <w:rFonts w:ascii="Arial" w:hAnsi="Arial"/>
          <w:snapToGrid/>
        </w:rPr>
      </w:pPr>
      <w:r>
        <w:rPr>
          <w:rFonts w:ascii="Arial" w:hAnsi="Arial"/>
          <w:snapToGrid/>
        </w:rPr>
        <w:t>Trofimenkoff</w:t>
      </w:r>
      <w:r w:rsidR="00E84BA7">
        <w:rPr>
          <w:rFonts w:ascii="Arial" w:hAnsi="Arial"/>
          <w:snapToGrid/>
        </w:rPr>
        <w:tab/>
      </w:r>
      <w:r w:rsidR="00042530">
        <w:rPr>
          <w:rFonts w:ascii="Arial" w:hAnsi="Arial"/>
          <w:snapToGrid/>
        </w:rPr>
        <w:t>That the meeting be adjourned.</w:t>
      </w:r>
    </w:p>
    <w:p w:rsidR="00042530" w:rsidRDefault="007431FC" w:rsidP="00042530">
      <w:pPr>
        <w:pStyle w:val="NoIndent"/>
        <w:widowControl/>
        <w:numPr>
          <w:ilvl w:val="0"/>
          <w:numId w:val="0"/>
        </w:numPr>
        <w:rPr>
          <w:rFonts w:ascii="Arial" w:hAnsi="Arial"/>
          <w:snapToGrid/>
        </w:rPr>
      </w:pPr>
      <w:r>
        <w:rPr>
          <w:rFonts w:ascii="Arial" w:hAnsi="Arial"/>
          <w:snapToGrid/>
        </w:rPr>
        <w:t>Sigurdson</w:t>
      </w:r>
    </w:p>
    <w:p w:rsidR="00042530" w:rsidRDefault="00042530" w:rsidP="00042530">
      <w:pPr>
        <w:pStyle w:val="NoIndent"/>
        <w:widowControl/>
        <w:numPr>
          <w:ilvl w:val="0"/>
          <w:numId w:val="0"/>
        </w:numPr>
        <w:ind w:firstLine="720"/>
        <w:jc w:val="right"/>
        <w:rPr>
          <w:snapToGrid/>
        </w:rPr>
      </w:pPr>
      <w:r>
        <w:rPr>
          <w:rFonts w:ascii="Arial" w:hAnsi="Arial"/>
          <w:i/>
          <w:snapToGrid/>
        </w:rPr>
        <w:t>Carried</w:t>
      </w:r>
    </w:p>
    <w:p w:rsidR="00D37D57" w:rsidRDefault="00D37D57" w:rsidP="00042530">
      <w:pPr>
        <w:pStyle w:val="NoIndent"/>
        <w:widowControl/>
        <w:numPr>
          <w:ilvl w:val="0"/>
          <w:numId w:val="0"/>
        </w:numPr>
        <w:ind w:left="720" w:firstLine="720"/>
        <w:rPr>
          <w:rFonts w:ascii="Arial" w:hAnsi="Arial"/>
          <w:snapToGrid/>
        </w:rPr>
      </w:pPr>
    </w:p>
    <w:p w:rsidR="00AC06A2" w:rsidRDefault="00AC06A2" w:rsidP="00042530">
      <w:pPr>
        <w:pStyle w:val="NoIndent"/>
        <w:widowControl/>
        <w:numPr>
          <w:ilvl w:val="0"/>
          <w:numId w:val="0"/>
        </w:numPr>
        <w:ind w:left="720" w:firstLine="720"/>
        <w:rPr>
          <w:rFonts w:ascii="Arial" w:hAnsi="Arial"/>
          <w:snapToGrid/>
        </w:rPr>
      </w:pPr>
    </w:p>
    <w:p w:rsidR="00042530" w:rsidRPr="00B069B8" w:rsidRDefault="00042530" w:rsidP="00042530">
      <w:pPr>
        <w:pStyle w:val="NoIndent"/>
        <w:widowControl/>
        <w:numPr>
          <w:ilvl w:val="0"/>
          <w:numId w:val="0"/>
        </w:numPr>
        <w:ind w:left="720" w:firstLine="720"/>
        <w:rPr>
          <w:rFonts w:ascii="Arial" w:hAnsi="Arial"/>
          <w:snapToGrid/>
        </w:rPr>
      </w:pPr>
      <w:r>
        <w:rPr>
          <w:rFonts w:ascii="Arial" w:hAnsi="Arial"/>
          <w:snapToGrid/>
        </w:rPr>
        <w:t xml:space="preserve">Meeting adjourned at </w:t>
      </w:r>
      <w:r w:rsidR="007431FC">
        <w:rPr>
          <w:rFonts w:ascii="Arial" w:hAnsi="Arial"/>
          <w:snapToGrid/>
        </w:rPr>
        <w:t>9</w:t>
      </w:r>
      <w:r w:rsidR="00ED13FA">
        <w:rPr>
          <w:rFonts w:ascii="Arial" w:hAnsi="Arial"/>
          <w:snapToGrid/>
        </w:rPr>
        <w:t>:</w:t>
      </w:r>
      <w:r w:rsidR="007431FC">
        <w:rPr>
          <w:rFonts w:ascii="Arial" w:hAnsi="Arial"/>
          <w:snapToGrid/>
        </w:rPr>
        <w:t>15</w:t>
      </w:r>
      <w:r w:rsidR="00930DAA">
        <w:rPr>
          <w:rFonts w:ascii="Arial" w:hAnsi="Arial"/>
          <w:snapToGrid/>
        </w:rPr>
        <w:t xml:space="preserve"> </w:t>
      </w:r>
      <w:r>
        <w:rPr>
          <w:rFonts w:ascii="Arial" w:hAnsi="Arial"/>
          <w:snapToGrid/>
        </w:rPr>
        <w:t>p.m.</w:t>
      </w:r>
    </w:p>
    <w:p w:rsidR="00042530" w:rsidRDefault="00042530" w:rsidP="00042530">
      <w:pPr>
        <w:ind w:left="1440"/>
      </w:pPr>
    </w:p>
    <w:p w:rsidR="009B7D88" w:rsidRDefault="009B7D88" w:rsidP="00042530">
      <w:pPr>
        <w:ind w:left="1440"/>
      </w:pPr>
    </w:p>
    <w:p w:rsidR="008B557F" w:rsidRDefault="008B557F" w:rsidP="00042530">
      <w:pPr>
        <w:ind w:left="1440"/>
      </w:pPr>
    </w:p>
    <w:p w:rsidR="008B557F" w:rsidRDefault="008B557F" w:rsidP="00042530">
      <w:pPr>
        <w:ind w:left="1440"/>
      </w:pPr>
    </w:p>
    <w:p w:rsidR="00042530" w:rsidRDefault="00042530" w:rsidP="00042530">
      <w:pPr>
        <w:ind w:left="1440"/>
      </w:pPr>
      <w:r>
        <w:t>_____________</w:t>
      </w:r>
      <w:r>
        <w:tab/>
      </w:r>
      <w:r>
        <w:tab/>
      </w:r>
      <w:r>
        <w:tab/>
      </w:r>
      <w:r>
        <w:tab/>
        <w:t>_____________________</w:t>
      </w:r>
    </w:p>
    <w:p w:rsidR="009906E4" w:rsidRPr="009906E4" w:rsidRDefault="00042530" w:rsidP="00162D10">
      <w:pPr>
        <w:ind w:left="1440"/>
        <w:rPr>
          <w:rFonts w:cs="Arial"/>
          <w:szCs w:val="24"/>
        </w:rPr>
      </w:pPr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Chief Administrative </w:t>
      </w:r>
      <w:r w:rsidR="00BD74DE">
        <w:t>O</w:t>
      </w:r>
      <w:r>
        <w:t>fficer</w:t>
      </w:r>
    </w:p>
    <w:sectPr w:rsidR="009906E4" w:rsidRPr="009906E4" w:rsidSect="00D328DC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51" w:rsidRDefault="00967751" w:rsidP="00EB5FFF">
      <w:r>
        <w:separator/>
      </w:r>
    </w:p>
  </w:endnote>
  <w:endnote w:type="continuationSeparator" w:id="0">
    <w:p w:rsidR="00967751" w:rsidRDefault="00967751" w:rsidP="00EB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51" w:rsidRDefault="00967751" w:rsidP="00EB5FFF">
    <w:pPr>
      <w:pStyle w:val="Footer"/>
    </w:pPr>
  </w:p>
  <w:p w:rsidR="00967751" w:rsidRDefault="00967751" w:rsidP="00EB5FFF">
    <w:pPr>
      <w:pStyle w:val="Footer"/>
    </w:pPr>
    <w:r>
      <w:tab/>
    </w:r>
    <w:r>
      <w:tab/>
    </w:r>
  </w:p>
  <w:p w:rsidR="00967751" w:rsidRDefault="00967751" w:rsidP="00EB5FFF">
    <w:pPr>
      <w:pStyle w:val="Footer"/>
    </w:pPr>
    <w:r>
      <w:t xml:space="preserve">                      ________</w:t>
    </w:r>
    <w:r>
      <w:tab/>
    </w:r>
    <w:r>
      <w:tab/>
      <w:t xml:space="preserve">________                    </w:t>
    </w:r>
  </w:p>
  <w:p w:rsidR="00967751" w:rsidRDefault="00967751" w:rsidP="00EB5FFF">
    <w:pPr>
      <w:pStyle w:val="Footer"/>
      <w:ind w:left="1440" w:hanging="1440"/>
    </w:pPr>
    <w:r>
      <w:t xml:space="preserve">                      Initials</w:t>
    </w:r>
    <w:r>
      <w:tab/>
    </w:r>
    <w:r>
      <w:tab/>
      <w:t>Initials</w:t>
    </w:r>
  </w:p>
  <w:p w:rsidR="00967751" w:rsidRDefault="00967751" w:rsidP="00EB5FFF">
    <w:pPr>
      <w:pStyle w:val="Footer"/>
      <w:ind w:left="1440" w:hanging="1440"/>
    </w:pPr>
  </w:p>
  <w:p w:rsidR="00967751" w:rsidRDefault="00967751">
    <w:pPr>
      <w:pStyle w:val="Footer"/>
    </w:pPr>
  </w:p>
  <w:p w:rsidR="00967751" w:rsidRDefault="009677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51" w:rsidRDefault="00967751" w:rsidP="00EB5FFF">
      <w:r>
        <w:separator/>
      </w:r>
    </w:p>
  </w:footnote>
  <w:footnote w:type="continuationSeparator" w:id="0">
    <w:p w:rsidR="00967751" w:rsidRDefault="00967751" w:rsidP="00EB5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NoIndent"/>
      <w:lvlText w:val="%1."/>
      <w:lvlJc w:val="left"/>
    </w:lvl>
  </w:abstractNum>
  <w:abstractNum w:abstractNumId="1">
    <w:nsid w:val="005B40FD"/>
    <w:multiLevelType w:val="multilevel"/>
    <w:tmpl w:val="8D1CEF46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594230F"/>
    <w:multiLevelType w:val="hybridMultilevel"/>
    <w:tmpl w:val="FAA2C194"/>
    <w:lvl w:ilvl="0" w:tplc="5CCC684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5CE6FBF"/>
    <w:multiLevelType w:val="multilevel"/>
    <w:tmpl w:val="8D1CEF46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6082248"/>
    <w:multiLevelType w:val="multilevel"/>
    <w:tmpl w:val="8D1CEF46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73D6220"/>
    <w:multiLevelType w:val="hybridMultilevel"/>
    <w:tmpl w:val="31E806D6"/>
    <w:lvl w:ilvl="0" w:tplc="2FFE8D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41806BF"/>
    <w:multiLevelType w:val="multilevel"/>
    <w:tmpl w:val="8D1CEF46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4A8254B"/>
    <w:multiLevelType w:val="hybridMultilevel"/>
    <w:tmpl w:val="CAFA53A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077305C"/>
    <w:multiLevelType w:val="hybridMultilevel"/>
    <w:tmpl w:val="EA6E3B8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442405E"/>
    <w:multiLevelType w:val="hybridMultilevel"/>
    <w:tmpl w:val="2F9499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AB443B"/>
    <w:multiLevelType w:val="multilevel"/>
    <w:tmpl w:val="8D1CEF46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5D850D8"/>
    <w:multiLevelType w:val="multilevel"/>
    <w:tmpl w:val="8D1CEF46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65C1452"/>
    <w:multiLevelType w:val="multilevel"/>
    <w:tmpl w:val="8D1CEF46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A8B35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B5E43E3"/>
    <w:multiLevelType w:val="multilevel"/>
    <w:tmpl w:val="C56C5D30"/>
    <w:lvl w:ilvl="0">
      <w:start w:val="14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A2111A3"/>
    <w:multiLevelType w:val="multilevel"/>
    <w:tmpl w:val="4FAA9A64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3CF6C1B"/>
    <w:multiLevelType w:val="hybridMultilevel"/>
    <w:tmpl w:val="584E3848"/>
    <w:lvl w:ilvl="0" w:tplc="4B7E91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6F83752"/>
    <w:multiLevelType w:val="multilevel"/>
    <w:tmpl w:val="8D1CEF46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22D298B"/>
    <w:multiLevelType w:val="multilevel"/>
    <w:tmpl w:val="8D1CEF46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D2B5E97"/>
    <w:multiLevelType w:val="hybridMultilevel"/>
    <w:tmpl w:val="81B22EF4"/>
    <w:lvl w:ilvl="0" w:tplc="E48ED72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1BB6528"/>
    <w:multiLevelType w:val="hybridMultilevel"/>
    <w:tmpl w:val="F2682B96"/>
    <w:lvl w:ilvl="0" w:tplc="79403246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1">
    <w:nsid w:val="723D5511"/>
    <w:multiLevelType w:val="multilevel"/>
    <w:tmpl w:val="4FAA9A64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2E51982"/>
    <w:multiLevelType w:val="hybridMultilevel"/>
    <w:tmpl w:val="69D48C50"/>
    <w:lvl w:ilvl="0" w:tplc="71AA24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4F06807"/>
    <w:multiLevelType w:val="multilevel"/>
    <w:tmpl w:val="4FAA9A64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5BF7CCC"/>
    <w:multiLevelType w:val="multilevel"/>
    <w:tmpl w:val="8D1CEF46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8930236"/>
    <w:multiLevelType w:val="hybridMultilevel"/>
    <w:tmpl w:val="654EE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B6297C"/>
    <w:multiLevelType w:val="multilevel"/>
    <w:tmpl w:val="4FAA9A64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B577B68"/>
    <w:multiLevelType w:val="multilevel"/>
    <w:tmpl w:val="8D1CEF46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EC92E34"/>
    <w:multiLevelType w:val="hybridMultilevel"/>
    <w:tmpl w:val="ABF2078A"/>
    <w:lvl w:ilvl="0" w:tplc="7D1C0EAE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10"/>
  </w:num>
  <w:num w:numId="2">
    <w:abstractNumId w:val="0"/>
    <w:lvlOverride w:ilvl="0">
      <w:startOverride w:val="1"/>
      <w:lvl w:ilvl="0">
        <w:start w:val="1"/>
        <w:numFmt w:val="decimal"/>
        <w:pStyle w:val="NoIndent"/>
        <w:lvlText w:val="%1."/>
        <w:lvlJc w:val="left"/>
      </w:lvl>
    </w:lvlOverride>
  </w:num>
  <w:num w:numId="3">
    <w:abstractNumId w:val="25"/>
  </w:num>
  <w:num w:numId="4">
    <w:abstractNumId w:val="9"/>
  </w:num>
  <w:num w:numId="5">
    <w:abstractNumId w:val="26"/>
  </w:num>
  <w:num w:numId="6">
    <w:abstractNumId w:val="23"/>
  </w:num>
  <w:num w:numId="7">
    <w:abstractNumId w:val="13"/>
  </w:num>
  <w:num w:numId="8">
    <w:abstractNumId w:val="21"/>
  </w:num>
  <w:num w:numId="9">
    <w:abstractNumId w:val="15"/>
  </w:num>
  <w:num w:numId="10">
    <w:abstractNumId w:val="14"/>
  </w:num>
  <w:num w:numId="11">
    <w:abstractNumId w:val="24"/>
  </w:num>
  <w:num w:numId="12">
    <w:abstractNumId w:val="4"/>
  </w:num>
  <w:num w:numId="13">
    <w:abstractNumId w:val="22"/>
  </w:num>
  <w:num w:numId="14">
    <w:abstractNumId w:val="16"/>
  </w:num>
  <w:num w:numId="15">
    <w:abstractNumId w:val="5"/>
  </w:num>
  <w:num w:numId="16">
    <w:abstractNumId w:val="27"/>
  </w:num>
  <w:num w:numId="17">
    <w:abstractNumId w:val="8"/>
  </w:num>
  <w:num w:numId="18">
    <w:abstractNumId w:val="2"/>
  </w:num>
  <w:num w:numId="19">
    <w:abstractNumId w:val="1"/>
  </w:num>
  <w:num w:numId="20">
    <w:abstractNumId w:val="28"/>
  </w:num>
  <w:num w:numId="21">
    <w:abstractNumId w:val="3"/>
  </w:num>
  <w:num w:numId="22">
    <w:abstractNumId w:val="6"/>
  </w:num>
  <w:num w:numId="23">
    <w:abstractNumId w:val="7"/>
  </w:num>
  <w:num w:numId="24">
    <w:abstractNumId w:val="12"/>
  </w:num>
  <w:num w:numId="25">
    <w:abstractNumId w:val="18"/>
  </w:num>
  <w:num w:numId="26">
    <w:abstractNumId w:val="19"/>
  </w:num>
  <w:num w:numId="27">
    <w:abstractNumId w:val="11"/>
  </w:num>
  <w:num w:numId="28">
    <w:abstractNumId w:val="17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530"/>
    <w:rsid w:val="00001357"/>
    <w:rsid w:val="00001826"/>
    <w:rsid w:val="00001A5D"/>
    <w:rsid w:val="000020A0"/>
    <w:rsid w:val="00002347"/>
    <w:rsid w:val="00002AA6"/>
    <w:rsid w:val="00005678"/>
    <w:rsid w:val="00007681"/>
    <w:rsid w:val="000101A3"/>
    <w:rsid w:val="0001111F"/>
    <w:rsid w:val="00011C68"/>
    <w:rsid w:val="00011E33"/>
    <w:rsid w:val="00013A17"/>
    <w:rsid w:val="0001592C"/>
    <w:rsid w:val="00015F6C"/>
    <w:rsid w:val="00015FC8"/>
    <w:rsid w:val="0002157C"/>
    <w:rsid w:val="000215D5"/>
    <w:rsid w:val="000219F4"/>
    <w:rsid w:val="00021E19"/>
    <w:rsid w:val="00024765"/>
    <w:rsid w:val="00024D66"/>
    <w:rsid w:val="00025C9C"/>
    <w:rsid w:val="000264FA"/>
    <w:rsid w:val="00026A01"/>
    <w:rsid w:val="00026AFF"/>
    <w:rsid w:val="0002715A"/>
    <w:rsid w:val="0003060F"/>
    <w:rsid w:val="00032AAA"/>
    <w:rsid w:val="0003301C"/>
    <w:rsid w:val="00034AE1"/>
    <w:rsid w:val="00034CE6"/>
    <w:rsid w:val="00036E42"/>
    <w:rsid w:val="00037784"/>
    <w:rsid w:val="0004043A"/>
    <w:rsid w:val="00040747"/>
    <w:rsid w:val="00040DFE"/>
    <w:rsid w:val="00041C25"/>
    <w:rsid w:val="000420A7"/>
    <w:rsid w:val="00042530"/>
    <w:rsid w:val="00044922"/>
    <w:rsid w:val="00044DD8"/>
    <w:rsid w:val="0004553C"/>
    <w:rsid w:val="000466DE"/>
    <w:rsid w:val="000475F0"/>
    <w:rsid w:val="00051D9B"/>
    <w:rsid w:val="00051FC5"/>
    <w:rsid w:val="000533AC"/>
    <w:rsid w:val="00054EA6"/>
    <w:rsid w:val="00056339"/>
    <w:rsid w:val="00056E81"/>
    <w:rsid w:val="00057D6F"/>
    <w:rsid w:val="000604D8"/>
    <w:rsid w:val="000627A8"/>
    <w:rsid w:val="00064D3D"/>
    <w:rsid w:val="00065B24"/>
    <w:rsid w:val="00065F4D"/>
    <w:rsid w:val="00066666"/>
    <w:rsid w:val="00067A04"/>
    <w:rsid w:val="0007084F"/>
    <w:rsid w:val="0007194C"/>
    <w:rsid w:val="00072C3D"/>
    <w:rsid w:val="000733DE"/>
    <w:rsid w:val="000737AD"/>
    <w:rsid w:val="000739DA"/>
    <w:rsid w:val="0007466F"/>
    <w:rsid w:val="00074A71"/>
    <w:rsid w:val="00074AB8"/>
    <w:rsid w:val="00076011"/>
    <w:rsid w:val="00076763"/>
    <w:rsid w:val="00080959"/>
    <w:rsid w:val="00080F10"/>
    <w:rsid w:val="00081CDA"/>
    <w:rsid w:val="000831AA"/>
    <w:rsid w:val="00083B05"/>
    <w:rsid w:val="0008436E"/>
    <w:rsid w:val="00085A74"/>
    <w:rsid w:val="00087020"/>
    <w:rsid w:val="000877C1"/>
    <w:rsid w:val="00094D95"/>
    <w:rsid w:val="00096F56"/>
    <w:rsid w:val="00097746"/>
    <w:rsid w:val="000979B4"/>
    <w:rsid w:val="00097B52"/>
    <w:rsid w:val="000A090C"/>
    <w:rsid w:val="000A1D6E"/>
    <w:rsid w:val="000A435F"/>
    <w:rsid w:val="000A4AA1"/>
    <w:rsid w:val="000A5B44"/>
    <w:rsid w:val="000A6B5D"/>
    <w:rsid w:val="000A79AC"/>
    <w:rsid w:val="000B3042"/>
    <w:rsid w:val="000B431A"/>
    <w:rsid w:val="000B4838"/>
    <w:rsid w:val="000B6352"/>
    <w:rsid w:val="000B64CE"/>
    <w:rsid w:val="000B6DAC"/>
    <w:rsid w:val="000B6DE9"/>
    <w:rsid w:val="000B7323"/>
    <w:rsid w:val="000B7A54"/>
    <w:rsid w:val="000B7D2F"/>
    <w:rsid w:val="000C0E84"/>
    <w:rsid w:val="000C11D3"/>
    <w:rsid w:val="000C16A8"/>
    <w:rsid w:val="000C2246"/>
    <w:rsid w:val="000C2E49"/>
    <w:rsid w:val="000C3EE1"/>
    <w:rsid w:val="000C54F6"/>
    <w:rsid w:val="000C5770"/>
    <w:rsid w:val="000C6548"/>
    <w:rsid w:val="000C6DD7"/>
    <w:rsid w:val="000D228E"/>
    <w:rsid w:val="000D2A47"/>
    <w:rsid w:val="000D2CF4"/>
    <w:rsid w:val="000D33EB"/>
    <w:rsid w:val="000D5D7B"/>
    <w:rsid w:val="000D6EAA"/>
    <w:rsid w:val="000D76E1"/>
    <w:rsid w:val="000D7BBE"/>
    <w:rsid w:val="000E1392"/>
    <w:rsid w:val="000E3272"/>
    <w:rsid w:val="000E3AEE"/>
    <w:rsid w:val="000E518C"/>
    <w:rsid w:val="000E79BC"/>
    <w:rsid w:val="000F0D1F"/>
    <w:rsid w:val="000F1278"/>
    <w:rsid w:val="000F17EB"/>
    <w:rsid w:val="000F1B1F"/>
    <w:rsid w:val="000F201D"/>
    <w:rsid w:val="000F2C6F"/>
    <w:rsid w:val="000F392A"/>
    <w:rsid w:val="000F4659"/>
    <w:rsid w:val="000F5D14"/>
    <w:rsid w:val="000F6462"/>
    <w:rsid w:val="000F7EB2"/>
    <w:rsid w:val="00100181"/>
    <w:rsid w:val="00100241"/>
    <w:rsid w:val="001009C5"/>
    <w:rsid w:val="0010251B"/>
    <w:rsid w:val="0010356B"/>
    <w:rsid w:val="001059E6"/>
    <w:rsid w:val="00106C02"/>
    <w:rsid w:val="001070E9"/>
    <w:rsid w:val="001076E6"/>
    <w:rsid w:val="00111B8C"/>
    <w:rsid w:val="00112510"/>
    <w:rsid w:val="00113B1C"/>
    <w:rsid w:val="001144B0"/>
    <w:rsid w:val="00114A53"/>
    <w:rsid w:val="001155D6"/>
    <w:rsid w:val="001160B3"/>
    <w:rsid w:val="00116CFF"/>
    <w:rsid w:val="001204E0"/>
    <w:rsid w:val="00120817"/>
    <w:rsid w:val="00122741"/>
    <w:rsid w:val="00122A67"/>
    <w:rsid w:val="00123073"/>
    <w:rsid w:val="00123F80"/>
    <w:rsid w:val="00124BB9"/>
    <w:rsid w:val="00124E4D"/>
    <w:rsid w:val="0012527B"/>
    <w:rsid w:val="00125FB5"/>
    <w:rsid w:val="00126BA3"/>
    <w:rsid w:val="00127293"/>
    <w:rsid w:val="001274F0"/>
    <w:rsid w:val="001275C2"/>
    <w:rsid w:val="0013065D"/>
    <w:rsid w:val="00131ABA"/>
    <w:rsid w:val="00131ED9"/>
    <w:rsid w:val="001326FE"/>
    <w:rsid w:val="00133607"/>
    <w:rsid w:val="00133FE4"/>
    <w:rsid w:val="0013476C"/>
    <w:rsid w:val="0013531E"/>
    <w:rsid w:val="00135A29"/>
    <w:rsid w:val="001377EB"/>
    <w:rsid w:val="00137E34"/>
    <w:rsid w:val="00137EC5"/>
    <w:rsid w:val="00140A91"/>
    <w:rsid w:val="00141701"/>
    <w:rsid w:val="00142688"/>
    <w:rsid w:val="001438B2"/>
    <w:rsid w:val="00143C4F"/>
    <w:rsid w:val="00144CF8"/>
    <w:rsid w:val="001465FF"/>
    <w:rsid w:val="00146D72"/>
    <w:rsid w:val="001503B7"/>
    <w:rsid w:val="001505F4"/>
    <w:rsid w:val="00152E7A"/>
    <w:rsid w:val="00155B89"/>
    <w:rsid w:val="001616B5"/>
    <w:rsid w:val="0016234A"/>
    <w:rsid w:val="00162D10"/>
    <w:rsid w:val="00162FE4"/>
    <w:rsid w:val="00167B87"/>
    <w:rsid w:val="001708DA"/>
    <w:rsid w:val="00171A53"/>
    <w:rsid w:val="00171E1C"/>
    <w:rsid w:val="00174376"/>
    <w:rsid w:val="0017480F"/>
    <w:rsid w:val="00174E61"/>
    <w:rsid w:val="001752FA"/>
    <w:rsid w:val="001762A1"/>
    <w:rsid w:val="001773CF"/>
    <w:rsid w:val="00177BDB"/>
    <w:rsid w:val="00177EE2"/>
    <w:rsid w:val="00181BF6"/>
    <w:rsid w:val="00181C77"/>
    <w:rsid w:val="00182E45"/>
    <w:rsid w:val="00183A32"/>
    <w:rsid w:val="001841F5"/>
    <w:rsid w:val="00184399"/>
    <w:rsid w:val="0018597A"/>
    <w:rsid w:val="001862D7"/>
    <w:rsid w:val="00187361"/>
    <w:rsid w:val="001944A9"/>
    <w:rsid w:val="00195858"/>
    <w:rsid w:val="00195EBE"/>
    <w:rsid w:val="00196E69"/>
    <w:rsid w:val="00196E87"/>
    <w:rsid w:val="001A076B"/>
    <w:rsid w:val="001A0D7C"/>
    <w:rsid w:val="001A0EF2"/>
    <w:rsid w:val="001A0FE3"/>
    <w:rsid w:val="001A193A"/>
    <w:rsid w:val="001A1FB5"/>
    <w:rsid w:val="001A46B9"/>
    <w:rsid w:val="001A4956"/>
    <w:rsid w:val="001A4D6E"/>
    <w:rsid w:val="001A663B"/>
    <w:rsid w:val="001B1DD7"/>
    <w:rsid w:val="001B3E2E"/>
    <w:rsid w:val="001B5EE9"/>
    <w:rsid w:val="001B6470"/>
    <w:rsid w:val="001B69DF"/>
    <w:rsid w:val="001B6A66"/>
    <w:rsid w:val="001B7E41"/>
    <w:rsid w:val="001C0137"/>
    <w:rsid w:val="001C0D2B"/>
    <w:rsid w:val="001C20B3"/>
    <w:rsid w:val="001C4D12"/>
    <w:rsid w:val="001C7262"/>
    <w:rsid w:val="001D0644"/>
    <w:rsid w:val="001D0B4D"/>
    <w:rsid w:val="001D0D08"/>
    <w:rsid w:val="001D17EF"/>
    <w:rsid w:val="001D18A8"/>
    <w:rsid w:val="001D1C2A"/>
    <w:rsid w:val="001D2120"/>
    <w:rsid w:val="001D4CB7"/>
    <w:rsid w:val="001D5B3C"/>
    <w:rsid w:val="001D6A96"/>
    <w:rsid w:val="001D6D22"/>
    <w:rsid w:val="001D7841"/>
    <w:rsid w:val="001D7A7A"/>
    <w:rsid w:val="001E03BF"/>
    <w:rsid w:val="001E199D"/>
    <w:rsid w:val="001E2881"/>
    <w:rsid w:val="001E3EC2"/>
    <w:rsid w:val="001E5D1D"/>
    <w:rsid w:val="001E6FDC"/>
    <w:rsid w:val="001E7117"/>
    <w:rsid w:val="001F0B86"/>
    <w:rsid w:val="001F1F44"/>
    <w:rsid w:val="001F5139"/>
    <w:rsid w:val="001F5337"/>
    <w:rsid w:val="002006ED"/>
    <w:rsid w:val="00200930"/>
    <w:rsid w:val="00200BE2"/>
    <w:rsid w:val="00203A31"/>
    <w:rsid w:val="00205DC8"/>
    <w:rsid w:val="00206E84"/>
    <w:rsid w:val="002100D5"/>
    <w:rsid w:val="0021259B"/>
    <w:rsid w:val="00216431"/>
    <w:rsid w:val="00216857"/>
    <w:rsid w:val="0021726B"/>
    <w:rsid w:val="00222273"/>
    <w:rsid w:val="00227C10"/>
    <w:rsid w:val="00230C7E"/>
    <w:rsid w:val="00232B22"/>
    <w:rsid w:val="00233D89"/>
    <w:rsid w:val="00234829"/>
    <w:rsid w:val="002376FA"/>
    <w:rsid w:val="00237E0C"/>
    <w:rsid w:val="00242598"/>
    <w:rsid w:val="00242C7E"/>
    <w:rsid w:val="00243A98"/>
    <w:rsid w:val="00243F8F"/>
    <w:rsid w:val="002476A6"/>
    <w:rsid w:val="002500FD"/>
    <w:rsid w:val="00250299"/>
    <w:rsid w:val="0025122D"/>
    <w:rsid w:val="00251539"/>
    <w:rsid w:val="002529BB"/>
    <w:rsid w:val="00253B53"/>
    <w:rsid w:val="002540BB"/>
    <w:rsid w:val="002543BF"/>
    <w:rsid w:val="0025546C"/>
    <w:rsid w:val="00257896"/>
    <w:rsid w:val="00260BF6"/>
    <w:rsid w:val="00260D49"/>
    <w:rsid w:val="002613A3"/>
    <w:rsid w:val="00262AB8"/>
    <w:rsid w:val="00262B41"/>
    <w:rsid w:val="0026348B"/>
    <w:rsid w:val="00264129"/>
    <w:rsid w:val="00264187"/>
    <w:rsid w:val="002659E8"/>
    <w:rsid w:val="00265E92"/>
    <w:rsid w:val="00267026"/>
    <w:rsid w:val="00267995"/>
    <w:rsid w:val="002702B6"/>
    <w:rsid w:val="00270A92"/>
    <w:rsid w:val="00271213"/>
    <w:rsid w:val="00271DEC"/>
    <w:rsid w:val="00272277"/>
    <w:rsid w:val="002723BD"/>
    <w:rsid w:val="00273CBA"/>
    <w:rsid w:val="0027423C"/>
    <w:rsid w:val="002745C3"/>
    <w:rsid w:val="0027462A"/>
    <w:rsid w:val="00275664"/>
    <w:rsid w:val="00275A18"/>
    <w:rsid w:val="00276270"/>
    <w:rsid w:val="0028196F"/>
    <w:rsid w:val="00281AA3"/>
    <w:rsid w:val="00282F30"/>
    <w:rsid w:val="0028523A"/>
    <w:rsid w:val="00286DC2"/>
    <w:rsid w:val="00296266"/>
    <w:rsid w:val="00296956"/>
    <w:rsid w:val="00297501"/>
    <w:rsid w:val="00297751"/>
    <w:rsid w:val="00297BE1"/>
    <w:rsid w:val="002A15F3"/>
    <w:rsid w:val="002A1989"/>
    <w:rsid w:val="002A2922"/>
    <w:rsid w:val="002A32E7"/>
    <w:rsid w:val="002A41A7"/>
    <w:rsid w:val="002A4A27"/>
    <w:rsid w:val="002A5E66"/>
    <w:rsid w:val="002A5E9E"/>
    <w:rsid w:val="002A6DC7"/>
    <w:rsid w:val="002B0463"/>
    <w:rsid w:val="002B145C"/>
    <w:rsid w:val="002B17FA"/>
    <w:rsid w:val="002B231C"/>
    <w:rsid w:val="002B417D"/>
    <w:rsid w:val="002B5E72"/>
    <w:rsid w:val="002B653F"/>
    <w:rsid w:val="002B6568"/>
    <w:rsid w:val="002B6960"/>
    <w:rsid w:val="002B7E37"/>
    <w:rsid w:val="002C033F"/>
    <w:rsid w:val="002C1020"/>
    <w:rsid w:val="002C2FBD"/>
    <w:rsid w:val="002C3185"/>
    <w:rsid w:val="002C3A22"/>
    <w:rsid w:val="002C3D81"/>
    <w:rsid w:val="002C536F"/>
    <w:rsid w:val="002C5F56"/>
    <w:rsid w:val="002C663C"/>
    <w:rsid w:val="002C7167"/>
    <w:rsid w:val="002D07E9"/>
    <w:rsid w:val="002D2948"/>
    <w:rsid w:val="002D77DE"/>
    <w:rsid w:val="002D7EFA"/>
    <w:rsid w:val="002E024E"/>
    <w:rsid w:val="002E0766"/>
    <w:rsid w:val="002E11A4"/>
    <w:rsid w:val="002E127F"/>
    <w:rsid w:val="002E1A85"/>
    <w:rsid w:val="002E4DC2"/>
    <w:rsid w:val="002E5C7D"/>
    <w:rsid w:val="002E6106"/>
    <w:rsid w:val="002E6FCB"/>
    <w:rsid w:val="002E7329"/>
    <w:rsid w:val="002F0720"/>
    <w:rsid w:val="002F19A8"/>
    <w:rsid w:val="002F339C"/>
    <w:rsid w:val="002F5EA1"/>
    <w:rsid w:val="002F784E"/>
    <w:rsid w:val="003035F1"/>
    <w:rsid w:val="00303760"/>
    <w:rsid w:val="003042E0"/>
    <w:rsid w:val="0030539E"/>
    <w:rsid w:val="00305E8E"/>
    <w:rsid w:val="0030798D"/>
    <w:rsid w:val="00310B86"/>
    <w:rsid w:val="00310F42"/>
    <w:rsid w:val="0031103B"/>
    <w:rsid w:val="0031113B"/>
    <w:rsid w:val="0031129F"/>
    <w:rsid w:val="00313DDE"/>
    <w:rsid w:val="003148D6"/>
    <w:rsid w:val="00314AAB"/>
    <w:rsid w:val="00314B67"/>
    <w:rsid w:val="00315049"/>
    <w:rsid w:val="00315591"/>
    <w:rsid w:val="00315D9C"/>
    <w:rsid w:val="00316087"/>
    <w:rsid w:val="0031613E"/>
    <w:rsid w:val="00316BB4"/>
    <w:rsid w:val="00320260"/>
    <w:rsid w:val="003208AE"/>
    <w:rsid w:val="00323853"/>
    <w:rsid w:val="0032627B"/>
    <w:rsid w:val="00327696"/>
    <w:rsid w:val="003276E4"/>
    <w:rsid w:val="0032797E"/>
    <w:rsid w:val="003309B8"/>
    <w:rsid w:val="00331F28"/>
    <w:rsid w:val="00335A45"/>
    <w:rsid w:val="00336841"/>
    <w:rsid w:val="003422F5"/>
    <w:rsid w:val="00342DA3"/>
    <w:rsid w:val="00342EE4"/>
    <w:rsid w:val="003445EC"/>
    <w:rsid w:val="00345813"/>
    <w:rsid w:val="00345AF9"/>
    <w:rsid w:val="00352F45"/>
    <w:rsid w:val="00354FF6"/>
    <w:rsid w:val="0035536B"/>
    <w:rsid w:val="003607CC"/>
    <w:rsid w:val="00362676"/>
    <w:rsid w:val="00362E30"/>
    <w:rsid w:val="003641FD"/>
    <w:rsid w:val="0036746F"/>
    <w:rsid w:val="0037167B"/>
    <w:rsid w:val="00371B60"/>
    <w:rsid w:val="0037433D"/>
    <w:rsid w:val="003751A8"/>
    <w:rsid w:val="003753A0"/>
    <w:rsid w:val="003758B0"/>
    <w:rsid w:val="00376B40"/>
    <w:rsid w:val="00380C94"/>
    <w:rsid w:val="00381BB7"/>
    <w:rsid w:val="00384231"/>
    <w:rsid w:val="003848BB"/>
    <w:rsid w:val="00385117"/>
    <w:rsid w:val="0038648C"/>
    <w:rsid w:val="00386F75"/>
    <w:rsid w:val="00387711"/>
    <w:rsid w:val="0038781B"/>
    <w:rsid w:val="00391B24"/>
    <w:rsid w:val="00391CEE"/>
    <w:rsid w:val="003952B9"/>
    <w:rsid w:val="003959B2"/>
    <w:rsid w:val="00396513"/>
    <w:rsid w:val="003A09BD"/>
    <w:rsid w:val="003A1B75"/>
    <w:rsid w:val="003A31A7"/>
    <w:rsid w:val="003A34E8"/>
    <w:rsid w:val="003A552C"/>
    <w:rsid w:val="003A6E61"/>
    <w:rsid w:val="003B19A6"/>
    <w:rsid w:val="003B1ED4"/>
    <w:rsid w:val="003B2629"/>
    <w:rsid w:val="003B2A91"/>
    <w:rsid w:val="003B2B18"/>
    <w:rsid w:val="003B5647"/>
    <w:rsid w:val="003B67F2"/>
    <w:rsid w:val="003C07B5"/>
    <w:rsid w:val="003C1576"/>
    <w:rsid w:val="003C2CE2"/>
    <w:rsid w:val="003C2DD2"/>
    <w:rsid w:val="003C5D5E"/>
    <w:rsid w:val="003C6399"/>
    <w:rsid w:val="003C6E4F"/>
    <w:rsid w:val="003D0B43"/>
    <w:rsid w:val="003D36D1"/>
    <w:rsid w:val="003D5296"/>
    <w:rsid w:val="003D75AA"/>
    <w:rsid w:val="003E05D1"/>
    <w:rsid w:val="003E2EA4"/>
    <w:rsid w:val="003E4C1A"/>
    <w:rsid w:val="003E53EF"/>
    <w:rsid w:val="003E6204"/>
    <w:rsid w:val="003E624F"/>
    <w:rsid w:val="003E6F2E"/>
    <w:rsid w:val="003E7074"/>
    <w:rsid w:val="003E7DB4"/>
    <w:rsid w:val="003F065E"/>
    <w:rsid w:val="003F15C5"/>
    <w:rsid w:val="003F2319"/>
    <w:rsid w:val="003F2CC2"/>
    <w:rsid w:val="003F60FF"/>
    <w:rsid w:val="003F6EBF"/>
    <w:rsid w:val="003F6FF6"/>
    <w:rsid w:val="00400807"/>
    <w:rsid w:val="004011E3"/>
    <w:rsid w:val="004025ED"/>
    <w:rsid w:val="00402BC6"/>
    <w:rsid w:val="00404654"/>
    <w:rsid w:val="00404D53"/>
    <w:rsid w:val="00405824"/>
    <w:rsid w:val="0040671B"/>
    <w:rsid w:val="00407487"/>
    <w:rsid w:val="004112ED"/>
    <w:rsid w:val="00411EC7"/>
    <w:rsid w:val="00414036"/>
    <w:rsid w:val="004148B0"/>
    <w:rsid w:val="0041491F"/>
    <w:rsid w:val="00417305"/>
    <w:rsid w:val="00421CE3"/>
    <w:rsid w:val="0042205D"/>
    <w:rsid w:val="00422229"/>
    <w:rsid w:val="004246AE"/>
    <w:rsid w:val="0042532F"/>
    <w:rsid w:val="00425383"/>
    <w:rsid w:val="00426E77"/>
    <w:rsid w:val="00427922"/>
    <w:rsid w:val="00432E72"/>
    <w:rsid w:val="00433CA3"/>
    <w:rsid w:val="00434A0B"/>
    <w:rsid w:val="00435499"/>
    <w:rsid w:val="00435755"/>
    <w:rsid w:val="00435816"/>
    <w:rsid w:val="0043617C"/>
    <w:rsid w:val="00436873"/>
    <w:rsid w:val="00436CF2"/>
    <w:rsid w:val="00440152"/>
    <w:rsid w:val="00440490"/>
    <w:rsid w:val="00440FA3"/>
    <w:rsid w:val="00441138"/>
    <w:rsid w:val="00443FE3"/>
    <w:rsid w:val="00443FFC"/>
    <w:rsid w:val="00444092"/>
    <w:rsid w:val="00446C48"/>
    <w:rsid w:val="00446D98"/>
    <w:rsid w:val="004479FC"/>
    <w:rsid w:val="004514A2"/>
    <w:rsid w:val="00451930"/>
    <w:rsid w:val="00453925"/>
    <w:rsid w:val="00453BB7"/>
    <w:rsid w:val="004545A6"/>
    <w:rsid w:val="004547A8"/>
    <w:rsid w:val="00454ED8"/>
    <w:rsid w:val="00455F39"/>
    <w:rsid w:val="0045651F"/>
    <w:rsid w:val="004655B0"/>
    <w:rsid w:val="00466206"/>
    <w:rsid w:val="004702AC"/>
    <w:rsid w:val="0047154A"/>
    <w:rsid w:val="00472A3F"/>
    <w:rsid w:val="00472E63"/>
    <w:rsid w:val="00473854"/>
    <w:rsid w:val="00473FF3"/>
    <w:rsid w:val="00475093"/>
    <w:rsid w:val="00475ED4"/>
    <w:rsid w:val="004768B9"/>
    <w:rsid w:val="004817C6"/>
    <w:rsid w:val="00481B53"/>
    <w:rsid w:val="00482331"/>
    <w:rsid w:val="00482D44"/>
    <w:rsid w:val="004830CA"/>
    <w:rsid w:val="00483AC6"/>
    <w:rsid w:val="004846CF"/>
    <w:rsid w:val="00484886"/>
    <w:rsid w:val="004852C1"/>
    <w:rsid w:val="00485E19"/>
    <w:rsid w:val="00486D91"/>
    <w:rsid w:val="00487437"/>
    <w:rsid w:val="00487CE4"/>
    <w:rsid w:val="0049043D"/>
    <w:rsid w:val="00491125"/>
    <w:rsid w:val="004921D1"/>
    <w:rsid w:val="00493D49"/>
    <w:rsid w:val="00495A91"/>
    <w:rsid w:val="00496BEE"/>
    <w:rsid w:val="00497641"/>
    <w:rsid w:val="004A10EF"/>
    <w:rsid w:val="004A2FC1"/>
    <w:rsid w:val="004A37A3"/>
    <w:rsid w:val="004A472F"/>
    <w:rsid w:val="004A4E98"/>
    <w:rsid w:val="004A52FC"/>
    <w:rsid w:val="004A603D"/>
    <w:rsid w:val="004A77CA"/>
    <w:rsid w:val="004A7E30"/>
    <w:rsid w:val="004A7E5D"/>
    <w:rsid w:val="004B2A14"/>
    <w:rsid w:val="004B2AFB"/>
    <w:rsid w:val="004B2C9A"/>
    <w:rsid w:val="004B3756"/>
    <w:rsid w:val="004B3868"/>
    <w:rsid w:val="004B4119"/>
    <w:rsid w:val="004B5A25"/>
    <w:rsid w:val="004B5C09"/>
    <w:rsid w:val="004B77E3"/>
    <w:rsid w:val="004C01EC"/>
    <w:rsid w:val="004C048E"/>
    <w:rsid w:val="004C0B01"/>
    <w:rsid w:val="004C13C0"/>
    <w:rsid w:val="004C1E25"/>
    <w:rsid w:val="004C51C7"/>
    <w:rsid w:val="004C5AF7"/>
    <w:rsid w:val="004C6326"/>
    <w:rsid w:val="004D02C0"/>
    <w:rsid w:val="004D0C14"/>
    <w:rsid w:val="004D1CA6"/>
    <w:rsid w:val="004D24BA"/>
    <w:rsid w:val="004D26B0"/>
    <w:rsid w:val="004D2CAE"/>
    <w:rsid w:val="004D2D18"/>
    <w:rsid w:val="004D2E28"/>
    <w:rsid w:val="004D3201"/>
    <w:rsid w:val="004D4177"/>
    <w:rsid w:val="004D41C3"/>
    <w:rsid w:val="004D5BBF"/>
    <w:rsid w:val="004D66E8"/>
    <w:rsid w:val="004D676F"/>
    <w:rsid w:val="004D6D6A"/>
    <w:rsid w:val="004E0B79"/>
    <w:rsid w:val="004E1175"/>
    <w:rsid w:val="004E1A4E"/>
    <w:rsid w:val="004E1D9A"/>
    <w:rsid w:val="004E4AAA"/>
    <w:rsid w:val="004E4D50"/>
    <w:rsid w:val="004E5303"/>
    <w:rsid w:val="004E5A90"/>
    <w:rsid w:val="004E705A"/>
    <w:rsid w:val="004F2099"/>
    <w:rsid w:val="004F34A7"/>
    <w:rsid w:val="004F37AC"/>
    <w:rsid w:val="004F3B6E"/>
    <w:rsid w:val="004F4707"/>
    <w:rsid w:val="0050001B"/>
    <w:rsid w:val="00500F55"/>
    <w:rsid w:val="005036B5"/>
    <w:rsid w:val="00506648"/>
    <w:rsid w:val="005124D3"/>
    <w:rsid w:val="005126CF"/>
    <w:rsid w:val="00513B35"/>
    <w:rsid w:val="00513DA0"/>
    <w:rsid w:val="005141B5"/>
    <w:rsid w:val="00514E9C"/>
    <w:rsid w:val="00516603"/>
    <w:rsid w:val="00516C77"/>
    <w:rsid w:val="00517417"/>
    <w:rsid w:val="005200B5"/>
    <w:rsid w:val="005214FD"/>
    <w:rsid w:val="00522CB8"/>
    <w:rsid w:val="00524916"/>
    <w:rsid w:val="005249F1"/>
    <w:rsid w:val="0052611F"/>
    <w:rsid w:val="0053006E"/>
    <w:rsid w:val="00530A65"/>
    <w:rsid w:val="00530D92"/>
    <w:rsid w:val="00533A90"/>
    <w:rsid w:val="00535157"/>
    <w:rsid w:val="005356E4"/>
    <w:rsid w:val="00535C0C"/>
    <w:rsid w:val="00535D46"/>
    <w:rsid w:val="005367F2"/>
    <w:rsid w:val="00536D26"/>
    <w:rsid w:val="00540991"/>
    <w:rsid w:val="00540F8A"/>
    <w:rsid w:val="00541576"/>
    <w:rsid w:val="005418C1"/>
    <w:rsid w:val="005469B0"/>
    <w:rsid w:val="005470E0"/>
    <w:rsid w:val="00547A8D"/>
    <w:rsid w:val="005519F5"/>
    <w:rsid w:val="00551D08"/>
    <w:rsid w:val="00551F10"/>
    <w:rsid w:val="00553474"/>
    <w:rsid w:val="00553EFA"/>
    <w:rsid w:val="00553F27"/>
    <w:rsid w:val="00553F77"/>
    <w:rsid w:val="00557BDE"/>
    <w:rsid w:val="005609F2"/>
    <w:rsid w:val="00560D72"/>
    <w:rsid w:val="0056173C"/>
    <w:rsid w:val="00562089"/>
    <w:rsid w:val="0056272F"/>
    <w:rsid w:val="005631BF"/>
    <w:rsid w:val="005649DB"/>
    <w:rsid w:val="00565E60"/>
    <w:rsid w:val="00567A79"/>
    <w:rsid w:val="00567EEB"/>
    <w:rsid w:val="005704EE"/>
    <w:rsid w:val="00570999"/>
    <w:rsid w:val="00574032"/>
    <w:rsid w:val="00574591"/>
    <w:rsid w:val="00575A13"/>
    <w:rsid w:val="0057619C"/>
    <w:rsid w:val="0057697C"/>
    <w:rsid w:val="005769B7"/>
    <w:rsid w:val="00576F59"/>
    <w:rsid w:val="005770BC"/>
    <w:rsid w:val="0057760A"/>
    <w:rsid w:val="00577914"/>
    <w:rsid w:val="00580D0C"/>
    <w:rsid w:val="00581843"/>
    <w:rsid w:val="00582334"/>
    <w:rsid w:val="00582414"/>
    <w:rsid w:val="00582E8C"/>
    <w:rsid w:val="005836AF"/>
    <w:rsid w:val="00583B8D"/>
    <w:rsid w:val="005840E5"/>
    <w:rsid w:val="005844AC"/>
    <w:rsid w:val="00584B33"/>
    <w:rsid w:val="00585BA1"/>
    <w:rsid w:val="005861B8"/>
    <w:rsid w:val="005864A4"/>
    <w:rsid w:val="00586783"/>
    <w:rsid w:val="00586E7B"/>
    <w:rsid w:val="0058757B"/>
    <w:rsid w:val="00587EFD"/>
    <w:rsid w:val="00591F76"/>
    <w:rsid w:val="00595FC3"/>
    <w:rsid w:val="005969F9"/>
    <w:rsid w:val="005971EE"/>
    <w:rsid w:val="00597DB8"/>
    <w:rsid w:val="005A0C8E"/>
    <w:rsid w:val="005A0CB8"/>
    <w:rsid w:val="005A1805"/>
    <w:rsid w:val="005A2335"/>
    <w:rsid w:val="005A3DDB"/>
    <w:rsid w:val="005A48E0"/>
    <w:rsid w:val="005A6634"/>
    <w:rsid w:val="005A70A9"/>
    <w:rsid w:val="005A75E5"/>
    <w:rsid w:val="005A7D5C"/>
    <w:rsid w:val="005A7E73"/>
    <w:rsid w:val="005B02D5"/>
    <w:rsid w:val="005B3296"/>
    <w:rsid w:val="005B37D1"/>
    <w:rsid w:val="005B3D3E"/>
    <w:rsid w:val="005B4B30"/>
    <w:rsid w:val="005B5996"/>
    <w:rsid w:val="005B7AFF"/>
    <w:rsid w:val="005C1C92"/>
    <w:rsid w:val="005C1E9C"/>
    <w:rsid w:val="005C2901"/>
    <w:rsid w:val="005C3273"/>
    <w:rsid w:val="005C3D47"/>
    <w:rsid w:val="005C5D41"/>
    <w:rsid w:val="005C5D62"/>
    <w:rsid w:val="005D19BC"/>
    <w:rsid w:val="005D24C2"/>
    <w:rsid w:val="005D25F4"/>
    <w:rsid w:val="005D4D98"/>
    <w:rsid w:val="005D5285"/>
    <w:rsid w:val="005D5964"/>
    <w:rsid w:val="005D6A6E"/>
    <w:rsid w:val="005D7FCD"/>
    <w:rsid w:val="005E20AF"/>
    <w:rsid w:val="005E3675"/>
    <w:rsid w:val="005E389F"/>
    <w:rsid w:val="005E694C"/>
    <w:rsid w:val="005F1260"/>
    <w:rsid w:val="005F1D8E"/>
    <w:rsid w:val="005F325D"/>
    <w:rsid w:val="005F32A2"/>
    <w:rsid w:val="005F50FD"/>
    <w:rsid w:val="005F58BA"/>
    <w:rsid w:val="005F5A7F"/>
    <w:rsid w:val="00600600"/>
    <w:rsid w:val="00601E7E"/>
    <w:rsid w:val="00602999"/>
    <w:rsid w:val="0060350F"/>
    <w:rsid w:val="00604458"/>
    <w:rsid w:val="00607576"/>
    <w:rsid w:val="00611291"/>
    <w:rsid w:val="00611D7D"/>
    <w:rsid w:val="006142FE"/>
    <w:rsid w:val="0061525B"/>
    <w:rsid w:val="00615763"/>
    <w:rsid w:val="00616221"/>
    <w:rsid w:val="00616BC4"/>
    <w:rsid w:val="00616E28"/>
    <w:rsid w:val="006208D3"/>
    <w:rsid w:val="00621221"/>
    <w:rsid w:val="0062290B"/>
    <w:rsid w:val="00623619"/>
    <w:rsid w:val="00625299"/>
    <w:rsid w:val="00625324"/>
    <w:rsid w:val="00625A3A"/>
    <w:rsid w:val="00626C25"/>
    <w:rsid w:val="00630924"/>
    <w:rsid w:val="006312BA"/>
    <w:rsid w:val="006351B8"/>
    <w:rsid w:val="00636025"/>
    <w:rsid w:val="0063631F"/>
    <w:rsid w:val="0063745E"/>
    <w:rsid w:val="00637A31"/>
    <w:rsid w:val="00641277"/>
    <w:rsid w:val="00641ECD"/>
    <w:rsid w:val="0064485C"/>
    <w:rsid w:val="00645136"/>
    <w:rsid w:val="00645FEA"/>
    <w:rsid w:val="00646322"/>
    <w:rsid w:val="00646B13"/>
    <w:rsid w:val="00646E4B"/>
    <w:rsid w:val="006500DE"/>
    <w:rsid w:val="00650648"/>
    <w:rsid w:val="006509C9"/>
    <w:rsid w:val="00650F4D"/>
    <w:rsid w:val="006529C9"/>
    <w:rsid w:val="00655581"/>
    <w:rsid w:val="00655CF4"/>
    <w:rsid w:val="0066016A"/>
    <w:rsid w:val="00660A38"/>
    <w:rsid w:val="00662A29"/>
    <w:rsid w:val="00665F24"/>
    <w:rsid w:val="006705F3"/>
    <w:rsid w:val="00673A5A"/>
    <w:rsid w:val="00673A98"/>
    <w:rsid w:val="00673EBE"/>
    <w:rsid w:val="00676C37"/>
    <w:rsid w:val="00681F2D"/>
    <w:rsid w:val="00682B6C"/>
    <w:rsid w:val="006835E7"/>
    <w:rsid w:val="00683BEC"/>
    <w:rsid w:val="00684738"/>
    <w:rsid w:val="006851E6"/>
    <w:rsid w:val="00685B8B"/>
    <w:rsid w:val="00685C8C"/>
    <w:rsid w:val="00687FB3"/>
    <w:rsid w:val="0069035F"/>
    <w:rsid w:val="00691C85"/>
    <w:rsid w:val="006921D7"/>
    <w:rsid w:val="00693A62"/>
    <w:rsid w:val="006948C4"/>
    <w:rsid w:val="006A07B2"/>
    <w:rsid w:val="006A3556"/>
    <w:rsid w:val="006A3667"/>
    <w:rsid w:val="006A5768"/>
    <w:rsid w:val="006A59DB"/>
    <w:rsid w:val="006A5A7A"/>
    <w:rsid w:val="006A5BDB"/>
    <w:rsid w:val="006A6B8B"/>
    <w:rsid w:val="006B064F"/>
    <w:rsid w:val="006B147D"/>
    <w:rsid w:val="006B3579"/>
    <w:rsid w:val="006B6983"/>
    <w:rsid w:val="006C2B16"/>
    <w:rsid w:val="006C30D0"/>
    <w:rsid w:val="006C3594"/>
    <w:rsid w:val="006C3AE8"/>
    <w:rsid w:val="006C416B"/>
    <w:rsid w:val="006C6049"/>
    <w:rsid w:val="006C621C"/>
    <w:rsid w:val="006C6C53"/>
    <w:rsid w:val="006C7C25"/>
    <w:rsid w:val="006D02EC"/>
    <w:rsid w:val="006D0FCA"/>
    <w:rsid w:val="006D45B6"/>
    <w:rsid w:val="006D6094"/>
    <w:rsid w:val="006D661A"/>
    <w:rsid w:val="006E01EC"/>
    <w:rsid w:val="006E1C32"/>
    <w:rsid w:val="006E2876"/>
    <w:rsid w:val="006E32EE"/>
    <w:rsid w:val="006E42B7"/>
    <w:rsid w:val="006E4928"/>
    <w:rsid w:val="006E5D9F"/>
    <w:rsid w:val="006E7307"/>
    <w:rsid w:val="006E78FB"/>
    <w:rsid w:val="006F0B3E"/>
    <w:rsid w:val="006F0D31"/>
    <w:rsid w:val="006F0D59"/>
    <w:rsid w:val="006F1D1D"/>
    <w:rsid w:val="006F5002"/>
    <w:rsid w:val="006F57A0"/>
    <w:rsid w:val="006F5B32"/>
    <w:rsid w:val="006F6158"/>
    <w:rsid w:val="006F7412"/>
    <w:rsid w:val="006F741E"/>
    <w:rsid w:val="007004C6"/>
    <w:rsid w:val="00702299"/>
    <w:rsid w:val="00702B6A"/>
    <w:rsid w:val="0070400F"/>
    <w:rsid w:val="00704786"/>
    <w:rsid w:val="00707772"/>
    <w:rsid w:val="00707F2B"/>
    <w:rsid w:val="00710574"/>
    <w:rsid w:val="00710AAD"/>
    <w:rsid w:val="00711CB7"/>
    <w:rsid w:val="00713404"/>
    <w:rsid w:val="00713D96"/>
    <w:rsid w:val="00714926"/>
    <w:rsid w:val="007152E1"/>
    <w:rsid w:val="007159B9"/>
    <w:rsid w:val="00716633"/>
    <w:rsid w:val="007171BB"/>
    <w:rsid w:val="007211D4"/>
    <w:rsid w:val="007236DD"/>
    <w:rsid w:val="00723F2B"/>
    <w:rsid w:val="00725277"/>
    <w:rsid w:val="00726CA2"/>
    <w:rsid w:val="00726DD1"/>
    <w:rsid w:val="00727A86"/>
    <w:rsid w:val="0073008A"/>
    <w:rsid w:val="007301D3"/>
    <w:rsid w:val="00731B88"/>
    <w:rsid w:val="007333A7"/>
    <w:rsid w:val="00734DAC"/>
    <w:rsid w:val="00740249"/>
    <w:rsid w:val="00741831"/>
    <w:rsid w:val="00742D2F"/>
    <w:rsid w:val="007431FC"/>
    <w:rsid w:val="00743D6B"/>
    <w:rsid w:val="007452B3"/>
    <w:rsid w:val="007455D1"/>
    <w:rsid w:val="00746527"/>
    <w:rsid w:val="00750268"/>
    <w:rsid w:val="007506E7"/>
    <w:rsid w:val="00752C6E"/>
    <w:rsid w:val="00754993"/>
    <w:rsid w:val="00756944"/>
    <w:rsid w:val="00760FDA"/>
    <w:rsid w:val="00761CC3"/>
    <w:rsid w:val="007629AB"/>
    <w:rsid w:val="00762DC6"/>
    <w:rsid w:val="00763423"/>
    <w:rsid w:val="007638D2"/>
    <w:rsid w:val="00763AD0"/>
    <w:rsid w:val="00764029"/>
    <w:rsid w:val="007657C3"/>
    <w:rsid w:val="00765F23"/>
    <w:rsid w:val="007660C1"/>
    <w:rsid w:val="0076668D"/>
    <w:rsid w:val="00770AD9"/>
    <w:rsid w:val="00770FBD"/>
    <w:rsid w:val="007741DE"/>
    <w:rsid w:val="007746A8"/>
    <w:rsid w:val="00775483"/>
    <w:rsid w:val="007758E8"/>
    <w:rsid w:val="007767E4"/>
    <w:rsid w:val="007772C5"/>
    <w:rsid w:val="0077790E"/>
    <w:rsid w:val="00780112"/>
    <w:rsid w:val="00781D28"/>
    <w:rsid w:val="007820AA"/>
    <w:rsid w:val="0078351F"/>
    <w:rsid w:val="00783C0C"/>
    <w:rsid w:val="00785608"/>
    <w:rsid w:val="00786981"/>
    <w:rsid w:val="0078699B"/>
    <w:rsid w:val="00786D65"/>
    <w:rsid w:val="0078722C"/>
    <w:rsid w:val="00791398"/>
    <w:rsid w:val="00792CBB"/>
    <w:rsid w:val="0079371F"/>
    <w:rsid w:val="007938FB"/>
    <w:rsid w:val="00794185"/>
    <w:rsid w:val="00794885"/>
    <w:rsid w:val="00795406"/>
    <w:rsid w:val="00795C70"/>
    <w:rsid w:val="00797008"/>
    <w:rsid w:val="007971E7"/>
    <w:rsid w:val="00797AD2"/>
    <w:rsid w:val="007A297A"/>
    <w:rsid w:val="007A312B"/>
    <w:rsid w:val="007A3145"/>
    <w:rsid w:val="007A3184"/>
    <w:rsid w:val="007A3D5C"/>
    <w:rsid w:val="007B121D"/>
    <w:rsid w:val="007B2072"/>
    <w:rsid w:val="007C2071"/>
    <w:rsid w:val="007C2317"/>
    <w:rsid w:val="007C4786"/>
    <w:rsid w:val="007C4E92"/>
    <w:rsid w:val="007C5145"/>
    <w:rsid w:val="007C618E"/>
    <w:rsid w:val="007C65A5"/>
    <w:rsid w:val="007C6F8D"/>
    <w:rsid w:val="007C6FB8"/>
    <w:rsid w:val="007C719C"/>
    <w:rsid w:val="007C7FD1"/>
    <w:rsid w:val="007D20FC"/>
    <w:rsid w:val="007D3010"/>
    <w:rsid w:val="007D312E"/>
    <w:rsid w:val="007D335C"/>
    <w:rsid w:val="007D4107"/>
    <w:rsid w:val="007D4B7E"/>
    <w:rsid w:val="007D4EF5"/>
    <w:rsid w:val="007D55BA"/>
    <w:rsid w:val="007D5F4A"/>
    <w:rsid w:val="007D6B82"/>
    <w:rsid w:val="007D7B41"/>
    <w:rsid w:val="007E2D78"/>
    <w:rsid w:val="007E4A76"/>
    <w:rsid w:val="007E6E4F"/>
    <w:rsid w:val="007E732B"/>
    <w:rsid w:val="007E7791"/>
    <w:rsid w:val="007F0D8B"/>
    <w:rsid w:val="007F114C"/>
    <w:rsid w:val="007F2174"/>
    <w:rsid w:val="007F3EFE"/>
    <w:rsid w:val="007F4555"/>
    <w:rsid w:val="007F4DEB"/>
    <w:rsid w:val="007F6E39"/>
    <w:rsid w:val="008038F8"/>
    <w:rsid w:val="00804693"/>
    <w:rsid w:val="00805249"/>
    <w:rsid w:val="0080651E"/>
    <w:rsid w:val="008101DD"/>
    <w:rsid w:val="0081231F"/>
    <w:rsid w:val="00815257"/>
    <w:rsid w:val="008170D3"/>
    <w:rsid w:val="00821718"/>
    <w:rsid w:val="00821A87"/>
    <w:rsid w:val="00823547"/>
    <w:rsid w:val="00823A3E"/>
    <w:rsid w:val="00824D94"/>
    <w:rsid w:val="00825D9B"/>
    <w:rsid w:val="008262F6"/>
    <w:rsid w:val="0082681D"/>
    <w:rsid w:val="00830039"/>
    <w:rsid w:val="008303B6"/>
    <w:rsid w:val="00831D09"/>
    <w:rsid w:val="008329BB"/>
    <w:rsid w:val="00833F3D"/>
    <w:rsid w:val="0083469D"/>
    <w:rsid w:val="00835AEC"/>
    <w:rsid w:val="00836FCA"/>
    <w:rsid w:val="00837757"/>
    <w:rsid w:val="00837D17"/>
    <w:rsid w:val="008425E6"/>
    <w:rsid w:val="00842D01"/>
    <w:rsid w:val="00842D52"/>
    <w:rsid w:val="00844CE3"/>
    <w:rsid w:val="00850788"/>
    <w:rsid w:val="00850E00"/>
    <w:rsid w:val="008511EB"/>
    <w:rsid w:val="00851676"/>
    <w:rsid w:val="00851678"/>
    <w:rsid w:val="0085316E"/>
    <w:rsid w:val="00853774"/>
    <w:rsid w:val="00855932"/>
    <w:rsid w:val="008561DA"/>
    <w:rsid w:val="0085645A"/>
    <w:rsid w:val="00857A9F"/>
    <w:rsid w:val="00860578"/>
    <w:rsid w:val="00861EC6"/>
    <w:rsid w:val="00863E25"/>
    <w:rsid w:val="00864163"/>
    <w:rsid w:val="008649DC"/>
    <w:rsid w:val="008649E5"/>
    <w:rsid w:val="00870F89"/>
    <w:rsid w:val="00871D29"/>
    <w:rsid w:val="00872BDD"/>
    <w:rsid w:val="00872E88"/>
    <w:rsid w:val="00873A87"/>
    <w:rsid w:val="00873EE0"/>
    <w:rsid w:val="008755D1"/>
    <w:rsid w:val="00875718"/>
    <w:rsid w:val="00876C5E"/>
    <w:rsid w:val="0087721D"/>
    <w:rsid w:val="0087749C"/>
    <w:rsid w:val="0088229F"/>
    <w:rsid w:val="008865A0"/>
    <w:rsid w:val="008866C0"/>
    <w:rsid w:val="008873D0"/>
    <w:rsid w:val="00887F79"/>
    <w:rsid w:val="00893107"/>
    <w:rsid w:val="00893326"/>
    <w:rsid w:val="00893DD7"/>
    <w:rsid w:val="0089484D"/>
    <w:rsid w:val="008968D5"/>
    <w:rsid w:val="0089752F"/>
    <w:rsid w:val="00897910"/>
    <w:rsid w:val="00897A20"/>
    <w:rsid w:val="00897FF6"/>
    <w:rsid w:val="008A058D"/>
    <w:rsid w:val="008A0974"/>
    <w:rsid w:val="008A1F7D"/>
    <w:rsid w:val="008A3040"/>
    <w:rsid w:val="008A504C"/>
    <w:rsid w:val="008A5B58"/>
    <w:rsid w:val="008A6324"/>
    <w:rsid w:val="008B28E5"/>
    <w:rsid w:val="008B4308"/>
    <w:rsid w:val="008B47D2"/>
    <w:rsid w:val="008B557F"/>
    <w:rsid w:val="008B5D0C"/>
    <w:rsid w:val="008B7A49"/>
    <w:rsid w:val="008B7C32"/>
    <w:rsid w:val="008B7DE8"/>
    <w:rsid w:val="008C1226"/>
    <w:rsid w:val="008C1260"/>
    <w:rsid w:val="008C187F"/>
    <w:rsid w:val="008C1958"/>
    <w:rsid w:val="008C2364"/>
    <w:rsid w:val="008C3226"/>
    <w:rsid w:val="008C3ADC"/>
    <w:rsid w:val="008C4510"/>
    <w:rsid w:val="008C6756"/>
    <w:rsid w:val="008C6F77"/>
    <w:rsid w:val="008D1597"/>
    <w:rsid w:val="008D329D"/>
    <w:rsid w:val="008D43FE"/>
    <w:rsid w:val="008D51BB"/>
    <w:rsid w:val="008D6E95"/>
    <w:rsid w:val="008E0570"/>
    <w:rsid w:val="008E1DF1"/>
    <w:rsid w:val="008E611C"/>
    <w:rsid w:val="008F141F"/>
    <w:rsid w:val="008F151B"/>
    <w:rsid w:val="008F158C"/>
    <w:rsid w:val="008F1708"/>
    <w:rsid w:val="008F2F83"/>
    <w:rsid w:val="008F3BF2"/>
    <w:rsid w:val="008F4BD3"/>
    <w:rsid w:val="008F4ED5"/>
    <w:rsid w:val="008F56E4"/>
    <w:rsid w:val="008F6EF8"/>
    <w:rsid w:val="0090046C"/>
    <w:rsid w:val="00900629"/>
    <w:rsid w:val="00905AA1"/>
    <w:rsid w:val="00906F43"/>
    <w:rsid w:val="00910ABD"/>
    <w:rsid w:val="00910DB8"/>
    <w:rsid w:val="009118C9"/>
    <w:rsid w:val="00912388"/>
    <w:rsid w:val="0091276D"/>
    <w:rsid w:val="00913538"/>
    <w:rsid w:val="009135C8"/>
    <w:rsid w:val="0091390A"/>
    <w:rsid w:val="009141A1"/>
    <w:rsid w:val="00914208"/>
    <w:rsid w:val="00915FC6"/>
    <w:rsid w:val="00916A8B"/>
    <w:rsid w:val="00916B61"/>
    <w:rsid w:val="0091743A"/>
    <w:rsid w:val="00917A44"/>
    <w:rsid w:val="00921E05"/>
    <w:rsid w:val="00921FFA"/>
    <w:rsid w:val="00922F73"/>
    <w:rsid w:val="0092609B"/>
    <w:rsid w:val="00926CCB"/>
    <w:rsid w:val="00926DD6"/>
    <w:rsid w:val="00930DAA"/>
    <w:rsid w:val="00931C27"/>
    <w:rsid w:val="009328B4"/>
    <w:rsid w:val="0093296B"/>
    <w:rsid w:val="009331B9"/>
    <w:rsid w:val="00933EB5"/>
    <w:rsid w:val="00935B23"/>
    <w:rsid w:val="009376EC"/>
    <w:rsid w:val="00942068"/>
    <w:rsid w:val="00942E90"/>
    <w:rsid w:val="00943A01"/>
    <w:rsid w:val="00943CF1"/>
    <w:rsid w:val="00945FF0"/>
    <w:rsid w:val="0095102A"/>
    <w:rsid w:val="00952875"/>
    <w:rsid w:val="00952B01"/>
    <w:rsid w:val="00952FD5"/>
    <w:rsid w:val="00954FEB"/>
    <w:rsid w:val="0095672D"/>
    <w:rsid w:val="00957171"/>
    <w:rsid w:val="00960892"/>
    <w:rsid w:val="00961625"/>
    <w:rsid w:val="00962125"/>
    <w:rsid w:val="00964575"/>
    <w:rsid w:val="009645F5"/>
    <w:rsid w:val="00964C45"/>
    <w:rsid w:val="00967751"/>
    <w:rsid w:val="0096792A"/>
    <w:rsid w:val="00972BC1"/>
    <w:rsid w:val="00973B7E"/>
    <w:rsid w:val="00975F72"/>
    <w:rsid w:val="00976095"/>
    <w:rsid w:val="00976F95"/>
    <w:rsid w:val="00977AD4"/>
    <w:rsid w:val="00977DCC"/>
    <w:rsid w:val="009801ED"/>
    <w:rsid w:val="00982A59"/>
    <w:rsid w:val="00982AD1"/>
    <w:rsid w:val="00984379"/>
    <w:rsid w:val="009906E4"/>
    <w:rsid w:val="00990AB6"/>
    <w:rsid w:val="00990BE1"/>
    <w:rsid w:val="00990CF7"/>
    <w:rsid w:val="00992E36"/>
    <w:rsid w:val="00993553"/>
    <w:rsid w:val="00994015"/>
    <w:rsid w:val="0099426B"/>
    <w:rsid w:val="00994590"/>
    <w:rsid w:val="00995049"/>
    <w:rsid w:val="009956E3"/>
    <w:rsid w:val="00997750"/>
    <w:rsid w:val="009A193D"/>
    <w:rsid w:val="009A197C"/>
    <w:rsid w:val="009A2062"/>
    <w:rsid w:val="009A216B"/>
    <w:rsid w:val="009A2ED6"/>
    <w:rsid w:val="009A3769"/>
    <w:rsid w:val="009A43F0"/>
    <w:rsid w:val="009A4747"/>
    <w:rsid w:val="009A519C"/>
    <w:rsid w:val="009A5A01"/>
    <w:rsid w:val="009A63F9"/>
    <w:rsid w:val="009A70D3"/>
    <w:rsid w:val="009A7694"/>
    <w:rsid w:val="009A7DFD"/>
    <w:rsid w:val="009A7E29"/>
    <w:rsid w:val="009B0F3F"/>
    <w:rsid w:val="009B2232"/>
    <w:rsid w:val="009B2710"/>
    <w:rsid w:val="009B3283"/>
    <w:rsid w:val="009B3D5F"/>
    <w:rsid w:val="009B40E8"/>
    <w:rsid w:val="009B414A"/>
    <w:rsid w:val="009B499A"/>
    <w:rsid w:val="009B4D79"/>
    <w:rsid w:val="009B576E"/>
    <w:rsid w:val="009B5E6D"/>
    <w:rsid w:val="009B6BDD"/>
    <w:rsid w:val="009B7CB3"/>
    <w:rsid w:val="009B7D88"/>
    <w:rsid w:val="009C2659"/>
    <w:rsid w:val="009C2F44"/>
    <w:rsid w:val="009C31F8"/>
    <w:rsid w:val="009C4D7D"/>
    <w:rsid w:val="009C51E3"/>
    <w:rsid w:val="009C5F1F"/>
    <w:rsid w:val="009C7A48"/>
    <w:rsid w:val="009D1ADE"/>
    <w:rsid w:val="009D1EBB"/>
    <w:rsid w:val="009D2251"/>
    <w:rsid w:val="009D2265"/>
    <w:rsid w:val="009D419C"/>
    <w:rsid w:val="009D5117"/>
    <w:rsid w:val="009D565E"/>
    <w:rsid w:val="009D56C3"/>
    <w:rsid w:val="009D6C51"/>
    <w:rsid w:val="009E059D"/>
    <w:rsid w:val="009E1161"/>
    <w:rsid w:val="009E1482"/>
    <w:rsid w:val="009E1D7F"/>
    <w:rsid w:val="009E41C3"/>
    <w:rsid w:val="009E4C6A"/>
    <w:rsid w:val="009E5B35"/>
    <w:rsid w:val="009E5C64"/>
    <w:rsid w:val="009F0AFD"/>
    <w:rsid w:val="009F2F98"/>
    <w:rsid w:val="009F3503"/>
    <w:rsid w:val="009F3913"/>
    <w:rsid w:val="009F50E9"/>
    <w:rsid w:val="009F5C3C"/>
    <w:rsid w:val="009F5C84"/>
    <w:rsid w:val="009F6AC6"/>
    <w:rsid w:val="009F77BB"/>
    <w:rsid w:val="009F7866"/>
    <w:rsid w:val="009F7D89"/>
    <w:rsid w:val="00A07509"/>
    <w:rsid w:val="00A10026"/>
    <w:rsid w:val="00A129ED"/>
    <w:rsid w:val="00A16A12"/>
    <w:rsid w:val="00A173A2"/>
    <w:rsid w:val="00A2268B"/>
    <w:rsid w:val="00A2349E"/>
    <w:rsid w:val="00A23593"/>
    <w:rsid w:val="00A24D94"/>
    <w:rsid w:val="00A24FA8"/>
    <w:rsid w:val="00A25CD2"/>
    <w:rsid w:val="00A2677F"/>
    <w:rsid w:val="00A267E0"/>
    <w:rsid w:val="00A26A98"/>
    <w:rsid w:val="00A27A14"/>
    <w:rsid w:val="00A31181"/>
    <w:rsid w:val="00A31605"/>
    <w:rsid w:val="00A33495"/>
    <w:rsid w:val="00A33BE8"/>
    <w:rsid w:val="00A35E5E"/>
    <w:rsid w:val="00A37684"/>
    <w:rsid w:val="00A37A5B"/>
    <w:rsid w:val="00A37B48"/>
    <w:rsid w:val="00A4016F"/>
    <w:rsid w:val="00A43751"/>
    <w:rsid w:val="00A45408"/>
    <w:rsid w:val="00A46431"/>
    <w:rsid w:val="00A46AE3"/>
    <w:rsid w:val="00A46DFD"/>
    <w:rsid w:val="00A47443"/>
    <w:rsid w:val="00A50847"/>
    <w:rsid w:val="00A510F8"/>
    <w:rsid w:val="00A521B4"/>
    <w:rsid w:val="00A52335"/>
    <w:rsid w:val="00A53397"/>
    <w:rsid w:val="00A53B75"/>
    <w:rsid w:val="00A55DAC"/>
    <w:rsid w:val="00A56580"/>
    <w:rsid w:val="00A57174"/>
    <w:rsid w:val="00A60B59"/>
    <w:rsid w:val="00A631FE"/>
    <w:rsid w:val="00A63FAA"/>
    <w:rsid w:val="00A64B6A"/>
    <w:rsid w:val="00A64DF3"/>
    <w:rsid w:val="00A65A72"/>
    <w:rsid w:val="00A72791"/>
    <w:rsid w:val="00A72B4D"/>
    <w:rsid w:val="00A72BF4"/>
    <w:rsid w:val="00A74837"/>
    <w:rsid w:val="00A74D8C"/>
    <w:rsid w:val="00A773C6"/>
    <w:rsid w:val="00A81453"/>
    <w:rsid w:val="00A81480"/>
    <w:rsid w:val="00A829B4"/>
    <w:rsid w:val="00A83E68"/>
    <w:rsid w:val="00A84CDC"/>
    <w:rsid w:val="00A85916"/>
    <w:rsid w:val="00A9023C"/>
    <w:rsid w:val="00A904C4"/>
    <w:rsid w:val="00A91AEB"/>
    <w:rsid w:val="00A91F00"/>
    <w:rsid w:val="00A9308D"/>
    <w:rsid w:val="00A95249"/>
    <w:rsid w:val="00A965EB"/>
    <w:rsid w:val="00A96616"/>
    <w:rsid w:val="00A966EB"/>
    <w:rsid w:val="00A9727B"/>
    <w:rsid w:val="00A9762F"/>
    <w:rsid w:val="00A97D95"/>
    <w:rsid w:val="00AA15CC"/>
    <w:rsid w:val="00AA268C"/>
    <w:rsid w:val="00AA3759"/>
    <w:rsid w:val="00AA65CB"/>
    <w:rsid w:val="00AA7778"/>
    <w:rsid w:val="00AB0BC2"/>
    <w:rsid w:val="00AB2BDB"/>
    <w:rsid w:val="00AB7B09"/>
    <w:rsid w:val="00AC06A2"/>
    <w:rsid w:val="00AC0EE0"/>
    <w:rsid w:val="00AC1439"/>
    <w:rsid w:val="00AC1795"/>
    <w:rsid w:val="00AC303E"/>
    <w:rsid w:val="00AC382B"/>
    <w:rsid w:val="00AC4BEB"/>
    <w:rsid w:val="00AC5528"/>
    <w:rsid w:val="00AC5B77"/>
    <w:rsid w:val="00AC6F1D"/>
    <w:rsid w:val="00AC758D"/>
    <w:rsid w:val="00AC78E4"/>
    <w:rsid w:val="00AC7A64"/>
    <w:rsid w:val="00AC7E91"/>
    <w:rsid w:val="00AD003B"/>
    <w:rsid w:val="00AD048F"/>
    <w:rsid w:val="00AD068F"/>
    <w:rsid w:val="00AD3506"/>
    <w:rsid w:val="00AD3E36"/>
    <w:rsid w:val="00AD4BB7"/>
    <w:rsid w:val="00AD6222"/>
    <w:rsid w:val="00AD6309"/>
    <w:rsid w:val="00AD7DFC"/>
    <w:rsid w:val="00AE0B47"/>
    <w:rsid w:val="00AE241B"/>
    <w:rsid w:val="00AE48D8"/>
    <w:rsid w:val="00AE4DF1"/>
    <w:rsid w:val="00AE7F61"/>
    <w:rsid w:val="00AE7FE9"/>
    <w:rsid w:val="00AF0383"/>
    <w:rsid w:val="00AF2AF7"/>
    <w:rsid w:val="00AF30E9"/>
    <w:rsid w:val="00AF41F6"/>
    <w:rsid w:val="00AF5566"/>
    <w:rsid w:val="00AF5F99"/>
    <w:rsid w:val="00B000B4"/>
    <w:rsid w:val="00B004DD"/>
    <w:rsid w:val="00B00BA2"/>
    <w:rsid w:val="00B02FAE"/>
    <w:rsid w:val="00B036AE"/>
    <w:rsid w:val="00B03E75"/>
    <w:rsid w:val="00B04549"/>
    <w:rsid w:val="00B04958"/>
    <w:rsid w:val="00B0495F"/>
    <w:rsid w:val="00B0520F"/>
    <w:rsid w:val="00B067EB"/>
    <w:rsid w:val="00B06B46"/>
    <w:rsid w:val="00B070A7"/>
    <w:rsid w:val="00B105D2"/>
    <w:rsid w:val="00B11CFF"/>
    <w:rsid w:val="00B11D80"/>
    <w:rsid w:val="00B142A3"/>
    <w:rsid w:val="00B14D1B"/>
    <w:rsid w:val="00B14EA3"/>
    <w:rsid w:val="00B150B7"/>
    <w:rsid w:val="00B22AC6"/>
    <w:rsid w:val="00B22C85"/>
    <w:rsid w:val="00B243BC"/>
    <w:rsid w:val="00B247D9"/>
    <w:rsid w:val="00B305E3"/>
    <w:rsid w:val="00B31A93"/>
    <w:rsid w:val="00B3435E"/>
    <w:rsid w:val="00B35C47"/>
    <w:rsid w:val="00B368C9"/>
    <w:rsid w:val="00B373B8"/>
    <w:rsid w:val="00B3756F"/>
    <w:rsid w:val="00B405E6"/>
    <w:rsid w:val="00B419F1"/>
    <w:rsid w:val="00B41C89"/>
    <w:rsid w:val="00B4292F"/>
    <w:rsid w:val="00B42951"/>
    <w:rsid w:val="00B429D4"/>
    <w:rsid w:val="00B43CE2"/>
    <w:rsid w:val="00B447C1"/>
    <w:rsid w:val="00B4482C"/>
    <w:rsid w:val="00B47427"/>
    <w:rsid w:val="00B474E2"/>
    <w:rsid w:val="00B47F04"/>
    <w:rsid w:val="00B50119"/>
    <w:rsid w:val="00B52686"/>
    <w:rsid w:val="00B54FCF"/>
    <w:rsid w:val="00B55592"/>
    <w:rsid w:val="00B562DC"/>
    <w:rsid w:val="00B56C16"/>
    <w:rsid w:val="00B61C3C"/>
    <w:rsid w:val="00B62B54"/>
    <w:rsid w:val="00B64543"/>
    <w:rsid w:val="00B6573C"/>
    <w:rsid w:val="00B65D81"/>
    <w:rsid w:val="00B66075"/>
    <w:rsid w:val="00B66085"/>
    <w:rsid w:val="00B6671D"/>
    <w:rsid w:val="00B67129"/>
    <w:rsid w:val="00B71B56"/>
    <w:rsid w:val="00B72563"/>
    <w:rsid w:val="00B735A2"/>
    <w:rsid w:val="00B73E91"/>
    <w:rsid w:val="00B75840"/>
    <w:rsid w:val="00B760E7"/>
    <w:rsid w:val="00B77637"/>
    <w:rsid w:val="00B82164"/>
    <w:rsid w:val="00B82573"/>
    <w:rsid w:val="00B8264A"/>
    <w:rsid w:val="00B82D89"/>
    <w:rsid w:val="00B82F60"/>
    <w:rsid w:val="00B840F2"/>
    <w:rsid w:val="00B84E4E"/>
    <w:rsid w:val="00B87F90"/>
    <w:rsid w:val="00B930A6"/>
    <w:rsid w:val="00B94701"/>
    <w:rsid w:val="00B95FEA"/>
    <w:rsid w:val="00B96B6E"/>
    <w:rsid w:val="00B96F3D"/>
    <w:rsid w:val="00B97903"/>
    <w:rsid w:val="00B97F67"/>
    <w:rsid w:val="00BA06CF"/>
    <w:rsid w:val="00BA0926"/>
    <w:rsid w:val="00BA0EE7"/>
    <w:rsid w:val="00BA149F"/>
    <w:rsid w:val="00BA4325"/>
    <w:rsid w:val="00BA4CF2"/>
    <w:rsid w:val="00BA508E"/>
    <w:rsid w:val="00BA6954"/>
    <w:rsid w:val="00BA79CC"/>
    <w:rsid w:val="00BB0161"/>
    <w:rsid w:val="00BB300E"/>
    <w:rsid w:val="00BB4E35"/>
    <w:rsid w:val="00BB5C04"/>
    <w:rsid w:val="00BB7230"/>
    <w:rsid w:val="00BC0AF6"/>
    <w:rsid w:val="00BC0C5E"/>
    <w:rsid w:val="00BC26DC"/>
    <w:rsid w:val="00BC370F"/>
    <w:rsid w:val="00BC4955"/>
    <w:rsid w:val="00BC6A99"/>
    <w:rsid w:val="00BC7355"/>
    <w:rsid w:val="00BC7B20"/>
    <w:rsid w:val="00BD30CC"/>
    <w:rsid w:val="00BD3463"/>
    <w:rsid w:val="00BD3B78"/>
    <w:rsid w:val="00BD44C4"/>
    <w:rsid w:val="00BD4547"/>
    <w:rsid w:val="00BD4A9C"/>
    <w:rsid w:val="00BD521B"/>
    <w:rsid w:val="00BD610E"/>
    <w:rsid w:val="00BD6381"/>
    <w:rsid w:val="00BD72FE"/>
    <w:rsid w:val="00BD74DE"/>
    <w:rsid w:val="00BE1FE6"/>
    <w:rsid w:val="00BE3019"/>
    <w:rsid w:val="00BE33EB"/>
    <w:rsid w:val="00BE4047"/>
    <w:rsid w:val="00BE6025"/>
    <w:rsid w:val="00BE6CB6"/>
    <w:rsid w:val="00BE7258"/>
    <w:rsid w:val="00BE73E8"/>
    <w:rsid w:val="00BF121C"/>
    <w:rsid w:val="00BF2241"/>
    <w:rsid w:val="00BF2E08"/>
    <w:rsid w:val="00BF35C2"/>
    <w:rsid w:val="00BF3C22"/>
    <w:rsid w:val="00BF4BBB"/>
    <w:rsid w:val="00BF7599"/>
    <w:rsid w:val="00BF77A8"/>
    <w:rsid w:val="00C026A8"/>
    <w:rsid w:val="00C029C7"/>
    <w:rsid w:val="00C035FC"/>
    <w:rsid w:val="00C03D37"/>
    <w:rsid w:val="00C04115"/>
    <w:rsid w:val="00C048B9"/>
    <w:rsid w:val="00C05393"/>
    <w:rsid w:val="00C068F8"/>
    <w:rsid w:val="00C06B79"/>
    <w:rsid w:val="00C077BC"/>
    <w:rsid w:val="00C10132"/>
    <w:rsid w:val="00C10248"/>
    <w:rsid w:val="00C117A9"/>
    <w:rsid w:val="00C1278D"/>
    <w:rsid w:val="00C12E9B"/>
    <w:rsid w:val="00C1326A"/>
    <w:rsid w:val="00C13856"/>
    <w:rsid w:val="00C1391C"/>
    <w:rsid w:val="00C1533B"/>
    <w:rsid w:val="00C1690F"/>
    <w:rsid w:val="00C17CF7"/>
    <w:rsid w:val="00C2171F"/>
    <w:rsid w:val="00C22538"/>
    <w:rsid w:val="00C22551"/>
    <w:rsid w:val="00C253CC"/>
    <w:rsid w:val="00C25790"/>
    <w:rsid w:val="00C27579"/>
    <w:rsid w:val="00C30765"/>
    <w:rsid w:val="00C31A20"/>
    <w:rsid w:val="00C32795"/>
    <w:rsid w:val="00C34727"/>
    <w:rsid w:val="00C34BCD"/>
    <w:rsid w:val="00C36569"/>
    <w:rsid w:val="00C3690A"/>
    <w:rsid w:val="00C36B5D"/>
    <w:rsid w:val="00C40CDB"/>
    <w:rsid w:val="00C40FF1"/>
    <w:rsid w:val="00C43A11"/>
    <w:rsid w:val="00C44223"/>
    <w:rsid w:val="00C45303"/>
    <w:rsid w:val="00C45975"/>
    <w:rsid w:val="00C45D87"/>
    <w:rsid w:val="00C466B9"/>
    <w:rsid w:val="00C472C8"/>
    <w:rsid w:val="00C47CCA"/>
    <w:rsid w:val="00C507DB"/>
    <w:rsid w:val="00C51DD5"/>
    <w:rsid w:val="00C52FAE"/>
    <w:rsid w:val="00C54138"/>
    <w:rsid w:val="00C54534"/>
    <w:rsid w:val="00C548B5"/>
    <w:rsid w:val="00C5559E"/>
    <w:rsid w:val="00C6107D"/>
    <w:rsid w:val="00C621A5"/>
    <w:rsid w:val="00C629DC"/>
    <w:rsid w:val="00C63C99"/>
    <w:rsid w:val="00C642CC"/>
    <w:rsid w:val="00C645E9"/>
    <w:rsid w:val="00C648DC"/>
    <w:rsid w:val="00C650B8"/>
    <w:rsid w:val="00C65133"/>
    <w:rsid w:val="00C6757C"/>
    <w:rsid w:val="00C70482"/>
    <w:rsid w:val="00C71869"/>
    <w:rsid w:val="00C73B7B"/>
    <w:rsid w:val="00C73F14"/>
    <w:rsid w:val="00C74C1E"/>
    <w:rsid w:val="00C76AF0"/>
    <w:rsid w:val="00C77399"/>
    <w:rsid w:val="00C774C3"/>
    <w:rsid w:val="00C775C7"/>
    <w:rsid w:val="00C77B35"/>
    <w:rsid w:val="00C81D35"/>
    <w:rsid w:val="00C8525D"/>
    <w:rsid w:val="00C92137"/>
    <w:rsid w:val="00C9244F"/>
    <w:rsid w:val="00C93597"/>
    <w:rsid w:val="00C93691"/>
    <w:rsid w:val="00C95212"/>
    <w:rsid w:val="00C961E3"/>
    <w:rsid w:val="00C96FA8"/>
    <w:rsid w:val="00C97221"/>
    <w:rsid w:val="00CA0317"/>
    <w:rsid w:val="00CA050E"/>
    <w:rsid w:val="00CA0D01"/>
    <w:rsid w:val="00CA4584"/>
    <w:rsid w:val="00CA4C79"/>
    <w:rsid w:val="00CA51FE"/>
    <w:rsid w:val="00CA607F"/>
    <w:rsid w:val="00CA6370"/>
    <w:rsid w:val="00CA6497"/>
    <w:rsid w:val="00CA7AC2"/>
    <w:rsid w:val="00CB0A15"/>
    <w:rsid w:val="00CB0CE4"/>
    <w:rsid w:val="00CB1738"/>
    <w:rsid w:val="00CB1E8B"/>
    <w:rsid w:val="00CB26D0"/>
    <w:rsid w:val="00CB2750"/>
    <w:rsid w:val="00CB2A5E"/>
    <w:rsid w:val="00CB413B"/>
    <w:rsid w:val="00CB48C2"/>
    <w:rsid w:val="00CB4E10"/>
    <w:rsid w:val="00CB5FE6"/>
    <w:rsid w:val="00CB616D"/>
    <w:rsid w:val="00CB6357"/>
    <w:rsid w:val="00CC02DD"/>
    <w:rsid w:val="00CC09E2"/>
    <w:rsid w:val="00CC0BA9"/>
    <w:rsid w:val="00CC2601"/>
    <w:rsid w:val="00CC2687"/>
    <w:rsid w:val="00CC3C4A"/>
    <w:rsid w:val="00CC471B"/>
    <w:rsid w:val="00CC57CC"/>
    <w:rsid w:val="00CC580F"/>
    <w:rsid w:val="00CC6838"/>
    <w:rsid w:val="00CC6FD4"/>
    <w:rsid w:val="00CC7EAF"/>
    <w:rsid w:val="00CD1C29"/>
    <w:rsid w:val="00CD2500"/>
    <w:rsid w:val="00CD3D3D"/>
    <w:rsid w:val="00CD69F1"/>
    <w:rsid w:val="00CD6CAE"/>
    <w:rsid w:val="00CD725A"/>
    <w:rsid w:val="00CD7E81"/>
    <w:rsid w:val="00CE03F9"/>
    <w:rsid w:val="00CE0866"/>
    <w:rsid w:val="00CE0CA5"/>
    <w:rsid w:val="00CE107F"/>
    <w:rsid w:val="00CE362F"/>
    <w:rsid w:val="00CE3661"/>
    <w:rsid w:val="00CE6D17"/>
    <w:rsid w:val="00CE6E87"/>
    <w:rsid w:val="00CF0500"/>
    <w:rsid w:val="00CF0F7B"/>
    <w:rsid w:val="00CF15A1"/>
    <w:rsid w:val="00CF1DDF"/>
    <w:rsid w:val="00CF5336"/>
    <w:rsid w:val="00CF565F"/>
    <w:rsid w:val="00CF67EC"/>
    <w:rsid w:val="00D01EB8"/>
    <w:rsid w:val="00D02C3C"/>
    <w:rsid w:val="00D02F63"/>
    <w:rsid w:val="00D0321B"/>
    <w:rsid w:val="00D0340F"/>
    <w:rsid w:val="00D0578C"/>
    <w:rsid w:val="00D06A5F"/>
    <w:rsid w:val="00D0710D"/>
    <w:rsid w:val="00D07267"/>
    <w:rsid w:val="00D10275"/>
    <w:rsid w:val="00D119AB"/>
    <w:rsid w:val="00D1443A"/>
    <w:rsid w:val="00D15BEE"/>
    <w:rsid w:val="00D17FCB"/>
    <w:rsid w:val="00D2018F"/>
    <w:rsid w:val="00D2237A"/>
    <w:rsid w:val="00D22A5B"/>
    <w:rsid w:val="00D23033"/>
    <w:rsid w:val="00D2361A"/>
    <w:rsid w:val="00D239D6"/>
    <w:rsid w:val="00D23C81"/>
    <w:rsid w:val="00D241F5"/>
    <w:rsid w:val="00D25F2C"/>
    <w:rsid w:val="00D2608A"/>
    <w:rsid w:val="00D26330"/>
    <w:rsid w:val="00D308D9"/>
    <w:rsid w:val="00D31E45"/>
    <w:rsid w:val="00D328DC"/>
    <w:rsid w:val="00D34124"/>
    <w:rsid w:val="00D354C9"/>
    <w:rsid w:val="00D366EA"/>
    <w:rsid w:val="00D37266"/>
    <w:rsid w:val="00D37D57"/>
    <w:rsid w:val="00D434D0"/>
    <w:rsid w:val="00D436AC"/>
    <w:rsid w:val="00D46AA3"/>
    <w:rsid w:val="00D46F49"/>
    <w:rsid w:val="00D47880"/>
    <w:rsid w:val="00D517BF"/>
    <w:rsid w:val="00D51E0C"/>
    <w:rsid w:val="00D51FB5"/>
    <w:rsid w:val="00D5445A"/>
    <w:rsid w:val="00D54E32"/>
    <w:rsid w:val="00D55281"/>
    <w:rsid w:val="00D55D11"/>
    <w:rsid w:val="00D56934"/>
    <w:rsid w:val="00D5757E"/>
    <w:rsid w:val="00D61051"/>
    <w:rsid w:val="00D61090"/>
    <w:rsid w:val="00D61B37"/>
    <w:rsid w:val="00D62EBE"/>
    <w:rsid w:val="00D63926"/>
    <w:rsid w:val="00D650ED"/>
    <w:rsid w:val="00D706E8"/>
    <w:rsid w:val="00D7311D"/>
    <w:rsid w:val="00D7381B"/>
    <w:rsid w:val="00D7505E"/>
    <w:rsid w:val="00D75921"/>
    <w:rsid w:val="00D75B47"/>
    <w:rsid w:val="00D760A9"/>
    <w:rsid w:val="00D766AC"/>
    <w:rsid w:val="00D7792F"/>
    <w:rsid w:val="00D77A44"/>
    <w:rsid w:val="00D80DA2"/>
    <w:rsid w:val="00D816B2"/>
    <w:rsid w:val="00D82BE8"/>
    <w:rsid w:val="00D8346B"/>
    <w:rsid w:val="00D8471C"/>
    <w:rsid w:val="00D859DC"/>
    <w:rsid w:val="00D8675A"/>
    <w:rsid w:val="00D948C4"/>
    <w:rsid w:val="00D94B44"/>
    <w:rsid w:val="00D955EA"/>
    <w:rsid w:val="00D9672F"/>
    <w:rsid w:val="00D9678E"/>
    <w:rsid w:val="00DA034B"/>
    <w:rsid w:val="00DA1030"/>
    <w:rsid w:val="00DA1C9A"/>
    <w:rsid w:val="00DA25AB"/>
    <w:rsid w:val="00DA4D16"/>
    <w:rsid w:val="00DA4D38"/>
    <w:rsid w:val="00DA5370"/>
    <w:rsid w:val="00DB1429"/>
    <w:rsid w:val="00DB2D86"/>
    <w:rsid w:val="00DB4485"/>
    <w:rsid w:val="00DB47CA"/>
    <w:rsid w:val="00DB513C"/>
    <w:rsid w:val="00DB5F08"/>
    <w:rsid w:val="00DB68CD"/>
    <w:rsid w:val="00DC0430"/>
    <w:rsid w:val="00DC0D91"/>
    <w:rsid w:val="00DC1CEA"/>
    <w:rsid w:val="00DC3DC9"/>
    <w:rsid w:val="00DC45F6"/>
    <w:rsid w:val="00DC64F8"/>
    <w:rsid w:val="00DC7940"/>
    <w:rsid w:val="00DC7963"/>
    <w:rsid w:val="00DD0392"/>
    <w:rsid w:val="00DD09A1"/>
    <w:rsid w:val="00DD11C2"/>
    <w:rsid w:val="00DD4231"/>
    <w:rsid w:val="00DD437F"/>
    <w:rsid w:val="00DD486F"/>
    <w:rsid w:val="00DD4889"/>
    <w:rsid w:val="00DD5079"/>
    <w:rsid w:val="00DD53A0"/>
    <w:rsid w:val="00DD5D6C"/>
    <w:rsid w:val="00DD6339"/>
    <w:rsid w:val="00DD65EF"/>
    <w:rsid w:val="00DD727E"/>
    <w:rsid w:val="00DD79B9"/>
    <w:rsid w:val="00DE0466"/>
    <w:rsid w:val="00DE20E0"/>
    <w:rsid w:val="00DE283C"/>
    <w:rsid w:val="00DE2F94"/>
    <w:rsid w:val="00DE3ACF"/>
    <w:rsid w:val="00DE491F"/>
    <w:rsid w:val="00DE4E05"/>
    <w:rsid w:val="00DE4FA8"/>
    <w:rsid w:val="00DE65CE"/>
    <w:rsid w:val="00DE726D"/>
    <w:rsid w:val="00DE791C"/>
    <w:rsid w:val="00DF05B2"/>
    <w:rsid w:val="00DF11D0"/>
    <w:rsid w:val="00DF27BE"/>
    <w:rsid w:val="00DF2824"/>
    <w:rsid w:val="00DF2E22"/>
    <w:rsid w:val="00DF40AA"/>
    <w:rsid w:val="00DF4FE2"/>
    <w:rsid w:val="00DF6081"/>
    <w:rsid w:val="00E0085E"/>
    <w:rsid w:val="00E00E25"/>
    <w:rsid w:val="00E01732"/>
    <w:rsid w:val="00E01C57"/>
    <w:rsid w:val="00E02FF9"/>
    <w:rsid w:val="00E0575C"/>
    <w:rsid w:val="00E05B25"/>
    <w:rsid w:val="00E060BD"/>
    <w:rsid w:val="00E0695B"/>
    <w:rsid w:val="00E06A6B"/>
    <w:rsid w:val="00E06BBD"/>
    <w:rsid w:val="00E11203"/>
    <w:rsid w:val="00E12E2E"/>
    <w:rsid w:val="00E215E6"/>
    <w:rsid w:val="00E22986"/>
    <w:rsid w:val="00E23A71"/>
    <w:rsid w:val="00E2433E"/>
    <w:rsid w:val="00E24EDF"/>
    <w:rsid w:val="00E262BF"/>
    <w:rsid w:val="00E32867"/>
    <w:rsid w:val="00E32BC2"/>
    <w:rsid w:val="00E33782"/>
    <w:rsid w:val="00E34183"/>
    <w:rsid w:val="00E346C1"/>
    <w:rsid w:val="00E36849"/>
    <w:rsid w:val="00E369AE"/>
    <w:rsid w:val="00E36D18"/>
    <w:rsid w:val="00E37F04"/>
    <w:rsid w:val="00E40ACD"/>
    <w:rsid w:val="00E4141F"/>
    <w:rsid w:val="00E42A58"/>
    <w:rsid w:val="00E42EE9"/>
    <w:rsid w:val="00E43AC2"/>
    <w:rsid w:val="00E461B2"/>
    <w:rsid w:val="00E47069"/>
    <w:rsid w:val="00E47707"/>
    <w:rsid w:val="00E477B2"/>
    <w:rsid w:val="00E52B4B"/>
    <w:rsid w:val="00E53C11"/>
    <w:rsid w:val="00E54A7B"/>
    <w:rsid w:val="00E55B60"/>
    <w:rsid w:val="00E56BAB"/>
    <w:rsid w:val="00E574C8"/>
    <w:rsid w:val="00E6068A"/>
    <w:rsid w:val="00E622DC"/>
    <w:rsid w:val="00E63DC0"/>
    <w:rsid w:val="00E64790"/>
    <w:rsid w:val="00E65264"/>
    <w:rsid w:val="00E65F22"/>
    <w:rsid w:val="00E67191"/>
    <w:rsid w:val="00E70BC9"/>
    <w:rsid w:val="00E71B97"/>
    <w:rsid w:val="00E723F1"/>
    <w:rsid w:val="00E74B77"/>
    <w:rsid w:val="00E75898"/>
    <w:rsid w:val="00E7767F"/>
    <w:rsid w:val="00E8170C"/>
    <w:rsid w:val="00E831D0"/>
    <w:rsid w:val="00E83952"/>
    <w:rsid w:val="00E8396F"/>
    <w:rsid w:val="00E840EF"/>
    <w:rsid w:val="00E84BA7"/>
    <w:rsid w:val="00E852E8"/>
    <w:rsid w:val="00E86806"/>
    <w:rsid w:val="00E86AB9"/>
    <w:rsid w:val="00E8738B"/>
    <w:rsid w:val="00E90830"/>
    <w:rsid w:val="00E9233E"/>
    <w:rsid w:val="00E936EC"/>
    <w:rsid w:val="00E94FDA"/>
    <w:rsid w:val="00E95D86"/>
    <w:rsid w:val="00E97611"/>
    <w:rsid w:val="00EA0AD8"/>
    <w:rsid w:val="00EA1433"/>
    <w:rsid w:val="00EA18A1"/>
    <w:rsid w:val="00EA2AA8"/>
    <w:rsid w:val="00EA48FB"/>
    <w:rsid w:val="00EA4EC2"/>
    <w:rsid w:val="00EB0632"/>
    <w:rsid w:val="00EB0A13"/>
    <w:rsid w:val="00EB122D"/>
    <w:rsid w:val="00EB1263"/>
    <w:rsid w:val="00EB16D5"/>
    <w:rsid w:val="00EB17CD"/>
    <w:rsid w:val="00EB22FA"/>
    <w:rsid w:val="00EB3780"/>
    <w:rsid w:val="00EB43E4"/>
    <w:rsid w:val="00EB4DDE"/>
    <w:rsid w:val="00EB5FFF"/>
    <w:rsid w:val="00EB7B0B"/>
    <w:rsid w:val="00EC1077"/>
    <w:rsid w:val="00EC2C2C"/>
    <w:rsid w:val="00EC3BEC"/>
    <w:rsid w:val="00EC3F10"/>
    <w:rsid w:val="00EC3F48"/>
    <w:rsid w:val="00EC4034"/>
    <w:rsid w:val="00EC42CE"/>
    <w:rsid w:val="00EC475F"/>
    <w:rsid w:val="00EC4CF0"/>
    <w:rsid w:val="00EC5AF9"/>
    <w:rsid w:val="00EC6BD5"/>
    <w:rsid w:val="00EC6C7D"/>
    <w:rsid w:val="00EC6EE4"/>
    <w:rsid w:val="00ED13FA"/>
    <w:rsid w:val="00ED597E"/>
    <w:rsid w:val="00ED661A"/>
    <w:rsid w:val="00EE04D6"/>
    <w:rsid w:val="00EE2161"/>
    <w:rsid w:val="00EE69FF"/>
    <w:rsid w:val="00EF2187"/>
    <w:rsid w:val="00EF3A7E"/>
    <w:rsid w:val="00EF5B59"/>
    <w:rsid w:val="00EF6449"/>
    <w:rsid w:val="00EF655E"/>
    <w:rsid w:val="00EF67AE"/>
    <w:rsid w:val="00EF71F0"/>
    <w:rsid w:val="00EF73C5"/>
    <w:rsid w:val="00EF77DD"/>
    <w:rsid w:val="00F007A6"/>
    <w:rsid w:val="00F00BF8"/>
    <w:rsid w:val="00F00DBF"/>
    <w:rsid w:val="00F01B38"/>
    <w:rsid w:val="00F02033"/>
    <w:rsid w:val="00F02311"/>
    <w:rsid w:val="00F02A61"/>
    <w:rsid w:val="00F03CA3"/>
    <w:rsid w:val="00F04296"/>
    <w:rsid w:val="00F046BE"/>
    <w:rsid w:val="00F05405"/>
    <w:rsid w:val="00F10492"/>
    <w:rsid w:val="00F1139D"/>
    <w:rsid w:val="00F1212C"/>
    <w:rsid w:val="00F124CC"/>
    <w:rsid w:val="00F13362"/>
    <w:rsid w:val="00F17A99"/>
    <w:rsid w:val="00F209FA"/>
    <w:rsid w:val="00F20BC9"/>
    <w:rsid w:val="00F20ECC"/>
    <w:rsid w:val="00F214CE"/>
    <w:rsid w:val="00F21B7B"/>
    <w:rsid w:val="00F228D6"/>
    <w:rsid w:val="00F235E2"/>
    <w:rsid w:val="00F306A5"/>
    <w:rsid w:val="00F34004"/>
    <w:rsid w:val="00F3478F"/>
    <w:rsid w:val="00F3482D"/>
    <w:rsid w:val="00F376A9"/>
    <w:rsid w:val="00F37FDB"/>
    <w:rsid w:val="00F400A0"/>
    <w:rsid w:val="00F4061D"/>
    <w:rsid w:val="00F40CCB"/>
    <w:rsid w:val="00F415A9"/>
    <w:rsid w:val="00F44B3E"/>
    <w:rsid w:val="00F50134"/>
    <w:rsid w:val="00F50AFF"/>
    <w:rsid w:val="00F513AD"/>
    <w:rsid w:val="00F52EC0"/>
    <w:rsid w:val="00F52F76"/>
    <w:rsid w:val="00F54088"/>
    <w:rsid w:val="00F5444D"/>
    <w:rsid w:val="00F54926"/>
    <w:rsid w:val="00F5666D"/>
    <w:rsid w:val="00F57D87"/>
    <w:rsid w:val="00F60492"/>
    <w:rsid w:val="00F60A46"/>
    <w:rsid w:val="00F60CE3"/>
    <w:rsid w:val="00F71264"/>
    <w:rsid w:val="00F717AD"/>
    <w:rsid w:val="00F71A5C"/>
    <w:rsid w:val="00F7293D"/>
    <w:rsid w:val="00F72BED"/>
    <w:rsid w:val="00F75A90"/>
    <w:rsid w:val="00F766D7"/>
    <w:rsid w:val="00F80E6A"/>
    <w:rsid w:val="00F81185"/>
    <w:rsid w:val="00F829A1"/>
    <w:rsid w:val="00F86795"/>
    <w:rsid w:val="00F9170D"/>
    <w:rsid w:val="00F92091"/>
    <w:rsid w:val="00F921EB"/>
    <w:rsid w:val="00F92994"/>
    <w:rsid w:val="00F938E3"/>
    <w:rsid w:val="00F93B01"/>
    <w:rsid w:val="00F949AC"/>
    <w:rsid w:val="00F95F9B"/>
    <w:rsid w:val="00F9662A"/>
    <w:rsid w:val="00F97038"/>
    <w:rsid w:val="00FA4352"/>
    <w:rsid w:val="00FB03CC"/>
    <w:rsid w:val="00FB064B"/>
    <w:rsid w:val="00FB0E95"/>
    <w:rsid w:val="00FB2C25"/>
    <w:rsid w:val="00FB3631"/>
    <w:rsid w:val="00FB4DCF"/>
    <w:rsid w:val="00FB635A"/>
    <w:rsid w:val="00FC1505"/>
    <w:rsid w:val="00FC1AF0"/>
    <w:rsid w:val="00FC1C30"/>
    <w:rsid w:val="00FC25C7"/>
    <w:rsid w:val="00FC3316"/>
    <w:rsid w:val="00FC485F"/>
    <w:rsid w:val="00FC4C10"/>
    <w:rsid w:val="00FC5C2D"/>
    <w:rsid w:val="00FC6012"/>
    <w:rsid w:val="00FC7224"/>
    <w:rsid w:val="00FC745D"/>
    <w:rsid w:val="00FD039C"/>
    <w:rsid w:val="00FD1647"/>
    <w:rsid w:val="00FD1ACA"/>
    <w:rsid w:val="00FD1E00"/>
    <w:rsid w:val="00FD3B57"/>
    <w:rsid w:val="00FD4793"/>
    <w:rsid w:val="00FD47FA"/>
    <w:rsid w:val="00FD67B7"/>
    <w:rsid w:val="00FD7AB6"/>
    <w:rsid w:val="00FD7B6D"/>
    <w:rsid w:val="00FE1AD9"/>
    <w:rsid w:val="00FE1BF1"/>
    <w:rsid w:val="00FE1C41"/>
    <w:rsid w:val="00FE39DD"/>
    <w:rsid w:val="00FE4F86"/>
    <w:rsid w:val="00FE50C0"/>
    <w:rsid w:val="00FF11A3"/>
    <w:rsid w:val="00FF1808"/>
    <w:rsid w:val="00FF1897"/>
    <w:rsid w:val="00FF2413"/>
    <w:rsid w:val="00FF3383"/>
    <w:rsid w:val="00FF389F"/>
    <w:rsid w:val="00FF524B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3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1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2530"/>
    <w:pPr>
      <w:keepNext/>
      <w:outlineLvl w:val="2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042530"/>
    <w:pPr>
      <w:keepNext/>
      <w:jc w:val="right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2530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42530"/>
    <w:rPr>
      <w:rFonts w:ascii="Arial" w:eastAsia="Times New Roman" w:hAnsi="Arial" w:cs="Times New Roman"/>
      <w:i/>
      <w:sz w:val="24"/>
      <w:szCs w:val="20"/>
    </w:rPr>
  </w:style>
  <w:style w:type="paragraph" w:styleId="Title">
    <w:name w:val="Title"/>
    <w:basedOn w:val="Normal"/>
    <w:link w:val="TitleChar"/>
    <w:qFormat/>
    <w:rsid w:val="0004253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42530"/>
    <w:rPr>
      <w:rFonts w:ascii="Arial" w:eastAsia="Times New Roman" w:hAnsi="Arial" w:cs="Times New Roman"/>
      <w:b/>
      <w:sz w:val="28"/>
      <w:szCs w:val="20"/>
    </w:rPr>
  </w:style>
  <w:style w:type="paragraph" w:customStyle="1" w:styleId="NoIndent">
    <w:name w:val="No Indent"/>
    <w:basedOn w:val="Normal"/>
    <w:rsid w:val="00042530"/>
    <w:pPr>
      <w:widowControl w:val="0"/>
      <w:numPr>
        <w:numId w:val="2"/>
      </w:numPr>
    </w:pPr>
    <w:rPr>
      <w:rFonts w:ascii="Times New Roman" w:hAnsi="Times New Roman"/>
      <w:snapToGrid w:val="0"/>
    </w:rPr>
  </w:style>
  <w:style w:type="paragraph" w:styleId="ListParagraph">
    <w:name w:val="List Paragraph"/>
    <w:basedOn w:val="Normal"/>
    <w:uiPriority w:val="34"/>
    <w:qFormat/>
    <w:rsid w:val="00042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5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FF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EB5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FF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F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5F2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C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admin\AppData\Roaming\Microsoft\Templates\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F9B64-672B-4CB6-8D2E-EFB23021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1592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townadmin</dc:creator>
  <cp:lastModifiedBy>townadmin</cp:lastModifiedBy>
  <cp:revision>26</cp:revision>
  <cp:lastPrinted>2015-01-21T17:18:00Z</cp:lastPrinted>
  <dcterms:created xsi:type="dcterms:W3CDTF">2015-02-11T15:37:00Z</dcterms:created>
  <dcterms:modified xsi:type="dcterms:W3CDTF">2015-02-13T22:44:00Z</dcterms:modified>
</cp:coreProperties>
</file>